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7A837" w14:textId="77777777" w:rsidR="006202EE" w:rsidRPr="00A5215E" w:rsidRDefault="006202EE" w:rsidP="00A5215E">
      <w:pPr>
        <w:spacing w:after="0" w:line="480" w:lineRule="auto"/>
        <w:rPr>
          <w:rFonts w:ascii="Times New Roman" w:hAnsi="Times New Roman" w:cs="Times New Roman"/>
          <w:sz w:val="24"/>
          <w:szCs w:val="24"/>
        </w:rPr>
      </w:pPr>
    </w:p>
    <w:p w14:paraId="0ECD152F" w14:textId="77777777" w:rsidR="006202EE" w:rsidRPr="00A5215E" w:rsidRDefault="006202EE" w:rsidP="00A5215E">
      <w:pPr>
        <w:spacing w:after="0" w:line="480" w:lineRule="auto"/>
        <w:rPr>
          <w:rFonts w:ascii="Times New Roman" w:hAnsi="Times New Roman" w:cs="Times New Roman"/>
          <w:sz w:val="24"/>
          <w:szCs w:val="24"/>
        </w:rPr>
      </w:pPr>
    </w:p>
    <w:p w14:paraId="6CB26DB6" w14:textId="77777777" w:rsidR="006202EE" w:rsidRPr="00A5215E" w:rsidRDefault="006202EE" w:rsidP="00A5215E">
      <w:pPr>
        <w:spacing w:after="0" w:line="480" w:lineRule="auto"/>
        <w:rPr>
          <w:rFonts w:ascii="Times New Roman" w:hAnsi="Times New Roman" w:cs="Times New Roman"/>
          <w:sz w:val="24"/>
          <w:szCs w:val="24"/>
        </w:rPr>
      </w:pPr>
    </w:p>
    <w:p w14:paraId="1427BD74" w14:textId="77777777" w:rsidR="006202EE" w:rsidRPr="00A5215E" w:rsidRDefault="006202EE" w:rsidP="00A5215E">
      <w:pPr>
        <w:spacing w:after="0" w:line="480" w:lineRule="auto"/>
        <w:rPr>
          <w:rFonts w:ascii="Times New Roman" w:hAnsi="Times New Roman" w:cs="Times New Roman"/>
          <w:sz w:val="24"/>
          <w:szCs w:val="24"/>
        </w:rPr>
      </w:pPr>
    </w:p>
    <w:p w14:paraId="539BD8FE" w14:textId="77777777" w:rsidR="006202EE" w:rsidRPr="00A5215E" w:rsidRDefault="006202EE" w:rsidP="00A5215E">
      <w:pPr>
        <w:spacing w:after="0" w:line="480" w:lineRule="auto"/>
        <w:rPr>
          <w:rFonts w:ascii="Times New Roman" w:hAnsi="Times New Roman" w:cs="Times New Roman"/>
          <w:sz w:val="24"/>
          <w:szCs w:val="24"/>
        </w:rPr>
      </w:pPr>
    </w:p>
    <w:p w14:paraId="1CE0578D" w14:textId="77777777" w:rsidR="006202EE" w:rsidRPr="00A5215E" w:rsidRDefault="006202EE" w:rsidP="00A5215E">
      <w:pPr>
        <w:spacing w:after="0" w:line="480" w:lineRule="auto"/>
        <w:rPr>
          <w:rFonts w:ascii="Times New Roman" w:hAnsi="Times New Roman" w:cs="Times New Roman"/>
          <w:sz w:val="24"/>
          <w:szCs w:val="24"/>
        </w:rPr>
      </w:pPr>
    </w:p>
    <w:p w14:paraId="658B7671" w14:textId="77777777" w:rsidR="006202EE" w:rsidRPr="00A5215E" w:rsidRDefault="006202EE" w:rsidP="00A5215E">
      <w:pPr>
        <w:spacing w:after="0" w:line="480" w:lineRule="auto"/>
        <w:rPr>
          <w:rFonts w:ascii="Times New Roman" w:hAnsi="Times New Roman" w:cs="Times New Roman"/>
          <w:sz w:val="24"/>
          <w:szCs w:val="24"/>
        </w:rPr>
      </w:pPr>
    </w:p>
    <w:p w14:paraId="324BAC10" w14:textId="77777777" w:rsidR="001D5BD6" w:rsidRPr="00A5215E" w:rsidRDefault="001D5BD6" w:rsidP="00A5215E">
      <w:pPr>
        <w:spacing w:after="0" w:line="480" w:lineRule="auto"/>
        <w:rPr>
          <w:rFonts w:ascii="Times New Roman" w:hAnsi="Times New Roman" w:cs="Times New Roman"/>
          <w:sz w:val="24"/>
          <w:szCs w:val="24"/>
        </w:rPr>
      </w:pPr>
    </w:p>
    <w:p w14:paraId="1C14A194" w14:textId="77777777" w:rsidR="001D5BD6" w:rsidRPr="00A5215E" w:rsidRDefault="001D5BD6" w:rsidP="00A5215E">
      <w:pPr>
        <w:spacing w:after="0" w:line="480" w:lineRule="auto"/>
        <w:rPr>
          <w:rFonts w:ascii="Times New Roman" w:hAnsi="Times New Roman" w:cs="Times New Roman"/>
          <w:sz w:val="24"/>
          <w:szCs w:val="24"/>
        </w:rPr>
      </w:pPr>
    </w:p>
    <w:p w14:paraId="5E877458" w14:textId="77777777" w:rsidR="001D5BD6" w:rsidRPr="00A5215E" w:rsidRDefault="001D5BD6" w:rsidP="00A5215E">
      <w:pPr>
        <w:spacing w:after="0" w:line="480" w:lineRule="auto"/>
        <w:rPr>
          <w:rFonts w:ascii="Times New Roman" w:hAnsi="Times New Roman" w:cs="Times New Roman"/>
          <w:sz w:val="24"/>
          <w:szCs w:val="24"/>
        </w:rPr>
      </w:pPr>
    </w:p>
    <w:p w14:paraId="062ABC12" w14:textId="77777777" w:rsidR="00A5215E" w:rsidRPr="00A5215E" w:rsidRDefault="006202EE" w:rsidP="00A5215E">
      <w:pPr>
        <w:spacing w:after="0" w:line="480" w:lineRule="auto"/>
        <w:jc w:val="center"/>
        <w:rPr>
          <w:rFonts w:ascii="Times New Roman" w:hAnsi="Times New Roman" w:cs="Times New Roman"/>
          <w:sz w:val="24"/>
          <w:szCs w:val="24"/>
        </w:rPr>
      </w:pPr>
      <w:r w:rsidRPr="00A5215E">
        <w:rPr>
          <w:rFonts w:ascii="Times New Roman" w:hAnsi="Times New Roman" w:cs="Times New Roman"/>
          <w:sz w:val="24"/>
          <w:szCs w:val="24"/>
        </w:rPr>
        <w:t>Criti</w:t>
      </w:r>
      <w:r w:rsidR="00BE6EC3" w:rsidRPr="00A5215E">
        <w:rPr>
          <w:rFonts w:ascii="Times New Roman" w:hAnsi="Times New Roman" w:cs="Times New Roman"/>
          <w:sz w:val="24"/>
          <w:szCs w:val="24"/>
        </w:rPr>
        <w:t>cal Analysis of HD235 Policy</w:t>
      </w:r>
      <w:r w:rsidR="00A5215E">
        <w:rPr>
          <w:rFonts w:ascii="Times New Roman" w:hAnsi="Times New Roman" w:cs="Times New Roman"/>
          <w:sz w:val="24"/>
          <w:szCs w:val="24"/>
        </w:rPr>
        <w:t xml:space="preserve">: </w:t>
      </w:r>
      <w:r w:rsidR="00A5215E" w:rsidRPr="00A5215E">
        <w:rPr>
          <w:rFonts w:ascii="Times New Roman" w:hAnsi="Times New Roman" w:cs="Times New Roman"/>
          <w:sz w:val="24"/>
          <w:szCs w:val="24"/>
        </w:rPr>
        <w:t>Analysis of the Australian Defense Force (ADF) Policy on the Management of Women’s Pregnancy.</w:t>
      </w:r>
    </w:p>
    <w:p w14:paraId="1817574D" w14:textId="77777777" w:rsidR="00BE6EC3" w:rsidRPr="00A5215E" w:rsidRDefault="001D5BD6" w:rsidP="00A5215E">
      <w:pPr>
        <w:spacing w:after="0" w:line="480" w:lineRule="auto"/>
        <w:jc w:val="center"/>
        <w:rPr>
          <w:rFonts w:ascii="Times New Roman" w:hAnsi="Times New Roman" w:cs="Times New Roman"/>
          <w:sz w:val="24"/>
          <w:szCs w:val="24"/>
        </w:rPr>
      </w:pPr>
      <w:r w:rsidRPr="00A5215E">
        <w:rPr>
          <w:rFonts w:ascii="Times New Roman" w:hAnsi="Times New Roman" w:cs="Times New Roman"/>
          <w:sz w:val="24"/>
          <w:szCs w:val="24"/>
        </w:rPr>
        <w:t>Student’s Name</w:t>
      </w:r>
    </w:p>
    <w:p w14:paraId="527CEEA0" w14:textId="77777777" w:rsidR="001D5BD6" w:rsidRPr="00A5215E" w:rsidRDefault="001D5BD6" w:rsidP="00A5215E">
      <w:pPr>
        <w:spacing w:after="0" w:line="480" w:lineRule="auto"/>
        <w:jc w:val="center"/>
        <w:rPr>
          <w:rFonts w:ascii="Times New Roman" w:hAnsi="Times New Roman" w:cs="Times New Roman"/>
          <w:sz w:val="24"/>
          <w:szCs w:val="24"/>
        </w:rPr>
      </w:pPr>
      <w:r w:rsidRPr="00A5215E">
        <w:rPr>
          <w:rFonts w:ascii="Times New Roman" w:hAnsi="Times New Roman" w:cs="Times New Roman"/>
          <w:sz w:val="24"/>
          <w:szCs w:val="24"/>
        </w:rPr>
        <w:t>University’s Name</w:t>
      </w:r>
    </w:p>
    <w:p w14:paraId="1DDB5F2C" w14:textId="77777777" w:rsidR="001D5BD6" w:rsidRPr="00A5215E" w:rsidRDefault="001D5BD6" w:rsidP="00A5215E">
      <w:pPr>
        <w:spacing w:after="0" w:line="480" w:lineRule="auto"/>
        <w:jc w:val="center"/>
        <w:rPr>
          <w:rFonts w:ascii="Times New Roman" w:hAnsi="Times New Roman" w:cs="Times New Roman"/>
          <w:sz w:val="24"/>
          <w:szCs w:val="24"/>
        </w:rPr>
      </w:pPr>
      <w:r w:rsidRPr="00A5215E">
        <w:rPr>
          <w:rFonts w:ascii="Times New Roman" w:hAnsi="Times New Roman" w:cs="Times New Roman"/>
          <w:sz w:val="24"/>
          <w:szCs w:val="24"/>
        </w:rPr>
        <w:t>Date</w:t>
      </w:r>
    </w:p>
    <w:p w14:paraId="03DED5CF" w14:textId="77777777" w:rsidR="006202EE" w:rsidRPr="00A5215E" w:rsidRDefault="006202EE" w:rsidP="00A5215E">
      <w:pPr>
        <w:spacing w:after="0" w:line="480" w:lineRule="auto"/>
        <w:rPr>
          <w:rFonts w:ascii="Times New Roman" w:hAnsi="Times New Roman" w:cs="Times New Roman"/>
          <w:sz w:val="24"/>
          <w:szCs w:val="24"/>
        </w:rPr>
      </w:pPr>
      <w:r w:rsidRPr="00A5215E">
        <w:rPr>
          <w:rFonts w:ascii="Times New Roman" w:hAnsi="Times New Roman" w:cs="Times New Roman"/>
          <w:sz w:val="24"/>
          <w:szCs w:val="24"/>
        </w:rPr>
        <w:br w:type="page"/>
      </w:r>
    </w:p>
    <w:p w14:paraId="16BD09DE" w14:textId="1A54C4D1" w:rsidR="007F6C2B" w:rsidRPr="00A5215E" w:rsidRDefault="00735DB3" w:rsidP="00A5215E">
      <w:pPr>
        <w:spacing w:after="0" w:line="480" w:lineRule="auto"/>
        <w:jc w:val="center"/>
        <w:rPr>
          <w:rFonts w:ascii="Times New Roman" w:hAnsi="Times New Roman" w:cs="Times New Roman"/>
          <w:sz w:val="24"/>
          <w:szCs w:val="24"/>
        </w:rPr>
      </w:pPr>
      <w:r w:rsidRPr="00A5215E">
        <w:rPr>
          <w:rFonts w:ascii="Times New Roman" w:hAnsi="Times New Roman" w:cs="Times New Roman"/>
          <w:sz w:val="24"/>
          <w:szCs w:val="24"/>
        </w:rPr>
        <w:lastRenderedPageBreak/>
        <w:t xml:space="preserve">Analysis of the </w:t>
      </w:r>
      <w:r w:rsidR="007F6C2B" w:rsidRPr="00A5215E">
        <w:rPr>
          <w:rFonts w:ascii="Times New Roman" w:hAnsi="Times New Roman" w:cs="Times New Roman"/>
          <w:sz w:val="24"/>
          <w:szCs w:val="24"/>
        </w:rPr>
        <w:t xml:space="preserve">Australian </w:t>
      </w:r>
      <w:r w:rsidR="00A5215E" w:rsidRPr="00A5215E">
        <w:rPr>
          <w:rFonts w:ascii="Times New Roman" w:hAnsi="Times New Roman" w:cs="Times New Roman"/>
          <w:sz w:val="24"/>
          <w:szCs w:val="24"/>
        </w:rPr>
        <w:t>Defense</w:t>
      </w:r>
      <w:r w:rsidR="007F6C2B" w:rsidRPr="00A5215E">
        <w:rPr>
          <w:rFonts w:ascii="Times New Roman" w:hAnsi="Times New Roman" w:cs="Times New Roman"/>
          <w:sz w:val="24"/>
          <w:szCs w:val="24"/>
        </w:rPr>
        <w:t xml:space="preserve"> Force</w:t>
      </w:r>
      <w:r w:rsidRPr="00A5215E">
        <w:rPr>
          <w:rFonts w:ascii="Times New Roman" w:hAnsi="Times New Roman" w:cs="Times New Roman"/>
          <w:sz w:val="24"/>
          <w:szCs w:val="24"/>
        </w:rPr>
        <w:t xml:space="preserve"> (ADF) Policy on the Management of Women’s Pregnancy.</w:t>
      </w:r>
    </w:p>
    <w:p w14:paraId="6D304ECE" w14:textId="77777777" w:rsidR="001B1F6E" w:rsidRPr="00A5215E" w:rsidRDefault="005D0B46"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 xml:space="preserve">The purpose of this paper is to critically analyze a policy </w:t>
      </w:r>
      <w:r w:rsidR="00735DB3" w:rsidRPr="00A5215E">
        <w:rPr>
          <w:rFonts w:ascii="Times New Roman" w:hAnsi="Times New Roman" w:cs="Times New Roman"/>
          <w:sz w:val="24"/>
          <w:szCs w:val="24"/>
        </w:rPr>
        <w:t xml:space="preserve">concerning the management of pregnancy and childbirth in the military of </w:t>
      </w:r>
      <w:r w:rsidR="00111EA8" w:rsidRPr="00A5215E">
        <w:rPr>
          <w:rFonts w:ascii="Times New Roman" w:hAnsi="Times New Roman" w:cs="Times New Roman"/>
          <w:sz w:val="24"/>
          <w:szCs w:val="24"/>
        </w:rPr>
        <w:t>the</w:t>
      </w:r>
      <w:r w:rsidR="00735DB3" w:rsidRPr="00A5215E">
        <w:rPr>
          <w:rFonts w:ascii="Times New Roman" w:hAnsi="Times New Roman" w:cs="Times New Roman"/>
          <w:sz w:val="24"/>
          <w:szCs w:val="24"/>
        </w:rPr>
        <w:t xml:space="preserve"> Australian </w:t>
      </w:r>
      <w:proofErr w:type="spellStart"/>
      <w:r w:rsidR="00735DB3" w:rsidRPr="00A5215E">
        <w:rPr>
          <w:rFonts w:ascii="Times New Roman" w:hAnsi="Times New Roman" w:cs="Times New Roman"/>
          <w:sz w:val="24"/>
          <w:szCs w:val="24"/>
        </w:rPr>
        <w:t>Defence</w:t>
      </w:r>
      <w:proofErr w:type="spellEnd"/>
      <w:r w:rsidR="00735DB3" w:rsidRPr="00A5215E">
        <w:rPr>
          <w:rFonts w:ascii="Times New Roman" w:hAnsi="Times New Roman" w:cs="Times New Roman"/>
          <w:sz w:val="24"/>
          <w:szCs w:val="24"/>
        </w:rPr>
        <w:t xml:space="preserve"> Force (ADF);</w:t>
      </w:r>
      <w:r w:rsidR="00111EA8" w:rsidRPr="00A5215E">
        <w:rPr>
          <w:rFonts w:ascii="Times New Roman" w:hAnsi="Times New Roman" w:cs="Times New Roman"/>
          <w:sz w:val="24"/>
          <w:szCs w:val="24"/>
        </w:rPr>
        <w:t xml:space="preserve"> Health Directive No 235- Management of pregnant members in the Australian </w:t>
      </w:r>
      <w:proofErr w:type="spellStart"/>
      <w:r w:rsidR="00111EA8" w:rsidRPr="00A5215E">
        <w:rPr>
          <w:rFonts w:ascii="Times New Roman" w:hAnsi="Times New Roman" w:cs="Times New Roman"/>
          <w:sz w:val="24"/>
          <w:szCs w:val="24"/>
        </w:rPr>
        <w:t>Defence</w:t>
      </w:r>
      <w:proofErr w:type="spellEnd"/>
      <w:r w:rsidR="00111EA8" w:rsidRPr="00A5215E">
        <w:rPr>
          <w:rFonts w:ascii="Times New Roman" w:hAnsi="Times New Roman" w:cs="Times New Roman"/>
          <w:sz w:val="24"/>
          <w:szCs w:val="24"/>
        </w:rPr>
        <w:t xml:space="preserve"> Force. Bacchi’s framework </w:t>
      </w:r>
      <w:r w:rsidR="006202EE" w:rsidRPr="00A5215E">
        <w:rPr>
          <w:rFonts w:ascii="Times New Roman" w:hAnsi="Times New Roman" w:cs="Times New Roman"/>
          <w:sz w:val="24"/>
          <w:szCs w:val="24"/>
        </w:rPr>
        <w:t>“What’s</w:t>
      </w:r>
      <w:r w:rsidR="00111EA8" w:rsidRPr="00A5215E">
        <w:rPr>
          <w:rFonts w:ascii="Times New Roman" w:hAnsi="Times New Roman" w:cs="Times New Roman"/>
          <w:sz w:val="24"/>
          <w:szCs w:val="24"/>
        </w:rPr>
        <w:t xml:space="preserve"> the problem represented to be” </w:t>
      </w:r>
      <w:r w:rsidR="001968EB" w:rsidRPr="00A5215E">
        <w:rPr>
          <w:rFonts w:ascii="Times New Roman" w:hAnsi="Times New Roman" w:cs="Times New Roman"/>
          <w:sz w:val="24"/>
          <w:szCs w:val="24"/>
        </w:rPr>
        <w:t>is applied in the critical examination of this policy</w:t>
      </w:r>
      <w:r w:rsidR="002941CD" w:rsidRPr="00A5215E">
        <w:rPr>
          <w:rFonts w:ascii="Times New Roman" w:hAnsi="Times New Roman" w:cs="Times New Roman"/>
          <w:sz w:val="24"/>
          <w:szCs w:val="24"/>
        </w:rPr>
        <w:t>, revelation of the policy’s effects, as well as providing</w:t>
      </w:r>
      <w:r w:rsidR="001968EB" w:rsidRPr="00A5215E">
        <w:rPr>
          <w:rFonts w:ascii="Times New Roman" w:hAnsi="Times New Roman" w:cs="Times New Roman"/>
          <w:sz w:val="24"/>
          <w:szCs w:val="24"/>
        </w:rPr>
        <w:t xml:space="preserve"> </w:t>
      </w:r>
      <w:r w:rsidR="002941CD" w:rsidRPr="00A5215E">
        <w:rPr>
          <w:rFonts w:ascii="Times New Roman" w:hAnsi="Times New Roman" w:cs="Times New Roman"/>
          <w:sz w:val="24"/>
          <w:szCs w:val="24"/>
        </w:rPr>
        <w:t xml:space="preserve">suitable </w:t>
      </w:r>
      <w:r w:rsidR="001968EB" w:rsidRPr="00A5215E">
        <w:rPr>
          <w:rFonts w:ascii="Times New Roman" w:hAnsi="Times New Roman" w:cs="Times New Roman"/>
          <w:sz w:val="24"/>
          <w:szCs w:val="24"/>
        </w:rPr>
        <w:t>alternative</w:t>
      </w:r>
      <w:r w:rsidR="002941CD" w:rsidRPr="00A5215E">
        <w:rPr>
          <w:rFonts w:ascii="Times New Roman" w:hAnsi="Times New Roman" w:cs="Times New Roman"/>
          <w:sz w:val="24"/>
          <w:szCs w:val="24"/>
        </w:rPr>
        <w:t>s for the representation.</w:t>
      </w:r>
      <w:r w:rsidR="001968EB" w:rsidRPr="00A5215E">
        <w:rPr>
          <w:rFonts w:ascii="Times New Roman" w:hAnsi="Times New Roman" w:cs="Times New Roman"/>
          <w:sz w:val="24"/>
          <w:szCs w:val="24"/>
        </w:rPr>
        <w:t xml:space="preserve"> </w:t>
      </w:r>
      <w:r w:rsidR="00315FF1" w:rsidRPr="00A5215E">
        <w:rPr>
          <w:rFonts w:ascii="Times New Roman" w:hAnsi="Times New Roman" w:cs="Times New Roman"/>
          <w:sz w:val="24"/>
          <w:szCs w:val="24"/>
        </w:rPr>
        <w:t xml:space="preserve">The policy </w:t>
      </w:r>
      <w:r w:rsidR="002941CD" w:rsidRPr="00A5215E">
        <w:rPr>
          <w:rFonts w:ascii="Times New Roman" w:hAnsi="Times New Roman" w:cs="Times New Roman"/>
          <w:sz w:val="24"/>
          <w:szCs w:val="24"/>
        </w:rPr>
        <w:t xml:space="preserve">dominates the </w:t>
      </w:r>
      <w:r w:rsidR="00315FF1" w:rsidRPr="00A5215E">
        <w:rPr>
          <w:rFonts w:ascii="Times New Roman" w:hAnsi="Times New Roman" w:cs="Times New Roman"/>
          <w:sz w:val="24"/>
          <w:szCs w:val="24"/>
        </w:rPr>
        <w:t xml:space="preserve">medicalization of </w:t>
      </w:r>
      <w:r w:rsidR="002941CD" w:rsidRPr="00A5215E">
        <w:rPr>
          <w:rFonts w:ascii="Times New Roman" w:hAnsi="Times New Roman" w:cs="Times New Roman"/>
          <w:sz w:val="24"/>
          <w:szCs w:val="24"/>
        </w:rPr>
        <w:t>child</w:t>
      </w:r>
      <w:r w:rsidR="00315FF1" w:rsidRPr="00A5215E">
        <w:rPr>
          <w:rFonts w:ascii="Times New Roman" w:hAnsi="Times New Roman" w:cs="Times New Roman"/>
          <w:sz w:val="24"/>
          <w:szCs w:val="24"/>
        </w:rPr>
        <w:t xml:space="preserve">birth </w:t>
      </w:r>
      <w:r w:rsidR="002941CD" w:rsidRPr="00A5215E">
        <w:rPr>
          <w:rFonts w:ascii="Times New Roman" w:hAnsi="Times New Roman" w:cs="Times New Roman"/>
          <w:sz w:val="24"/>
          <w:szCs w:val="24"/>
        </w:rPr>
        <w:t>by proposing</w:t>
      </w:r>
      <w:r w:rsidR="00315FF1" w:rsidRPr="00A5215E">
        <w:rPr>
          <w:rFonts w:ascii="Times New Roman" w:hAnsi="Times New Roman" w:cs="Times New Roman"/>
          <w:sz w:val="24"/>
          <w:szCs w:val="24"/>
        </w:rPr>
        <w:t xml:space="preserve"> </w:t>
      </w:r>
      <w:r w:rsidR="002941CD" w:rsidRPr="00A5215E">
        <w:rPr>
          <w:rFonts w:ascii="Times New Roman" w:hAnsi="Times New Roman" w:cs="Times New Roman"/>
          <w:sz w:val="24"/>
          <w:szCs w:val="24"/>
        </w:rPr>
        <w:t xml:space="preserve">a specialized </w:t>
      </w:r>
      <w:r w:rsidR="00315FF1" w:rsidRPr="00A5215E">
        <w:rPr>
          <w:rFonts w:ascii="Times New Roman" w:hAnsi="Times New Roman" w:cs="Times New Roman"/>
          <w:sz w:val="24"/>
          <w:szCs w:val="24"/>
        </w:rPr>
        <w:t xml:space="preserve">care </w:t>
      </w:r>
      <w:r w:rsidR="002941CD" w:rsidRPr="00A5215E">
        <w:rPr>
          <w:rFonts w:ascii="Times New Roman" w:hAnsi="Times New Roman" w:cs="Times New Roman"/>
          <w:sz w:val="24"/>
          <w:szCs w:val="24"/>
        </w:rPr>
        <w:t>for the entire management of pregnancy and childbirth process (Montalban, 2017). Thus,</w:t>
      </w:r>
      <w:r w:rsidR="00315FF1" w:rsidRPr="00A5215E">
        <w:rPr>
          <w:rFonts w:ascii="Times New Roman" w:hAnsi="Times New Roman" w:cs="Times New Roman"/>
          <w:sz w:val="24"/>
          <w:szCs w:val="24"/>
        </w:rPr>
        <w:t xml:space="preserve"> </w:t>
      </w:r>
      <w:r w:rsidR="002941CD" w:rsidRPr="00A5215E">
        <w:rPr>
          <w:rFonts w:ascii="Times New Roman" w:hAnsi="Times New Roman" w:cs="Times New Roman"/>
          <w:sz w:val="24"/>
          <w:szCs w:val="24"/>
        </w:rPr>
        <w:t xml:space="preserve">it </w:t>
      </w:r>
      <w:r w:rsidR="00CA645E" w:rsidRPr="00A5215E">
        <w:rPr>
          <w:rFonts w:ascii="Times New Roman" w:hAnsi="Times New Roman" w:cs="Times New Roman"/>
          <w:sz w:val="24"/>
          <w:szCs w:val="24"/>
        </w:rPr>
        <w:t xml:space="preserve">denies the ADF </w:t>
      </w:r>
      <w:r w:rsidR="00315FF1" w:rsidRPr="00A5215E">
        <w:rPr>
          <w:rFonts w:ascii="Times New Roman" w:hAnsi="Times New Roman" w:cs="Times New Roman"/>
          <w:sz w:val="24"/>
          <w:szCs w:val="24"/>
        </w:rPr>
        <w:t xml:space="preserve">women </w:t>
      </w:r>
      <w:r w:rsidR="00CA645E" w:rsidRPr="00A5215E">
        <w:rPr>
          <w:rFonts w:ascii="Times New Roman" w:hAnsi="Times New Roman" w:cs="Times New Roman"/>
          <w:sz w:val="24"/>
          <w:szCs w:val="24"/>
        </w:rPr>
        <w:t>their wishes of choosing a</w:t>
      </w:r>
      <w:r w:rsidR="00315FF1" w:rsidRPr="00A5215E">
        <w:rPr>
          <w:rFonts w:ascii="Times New Roman" w:hAnsi="Times New Roman" w:cs="Times New Roman"/>
          <w:sz w:val="24"/>
          <w:szCs w:val="24"/>
        </w:rPr>
        <w:t xml:space="preserve"> healthcare provider</w:t>
      </w:r>
      <w:r w:rsidR="00CA645E" w:rsidRPr="00A5215E">
        <w:rPr>
          <w:rFonts w:ascii="Times New Roman" w:hAnsi="Times New Roman" w:cs="Times New Roman"/>
          <w:sz w:val="24"/>
          <w:szCs w:val="24"/>
        </w:rPr>
        <w:t>, creating an aspect of inequality since the</w:t>
      </w:r>
      <w:r w:rsidR="00315FF1" w:rsidRPr="00A5215E">
        <w:rPr>
          <w:rFonts w:ascii="Times New Roman" w:hAnsi="Times New Roman" w:cs="Times New Roman"/>
          <w:sz w:val="24"/>
          <w:szCs w:val="24"/>
        </w:rPr>
        <w:t xml:space="preserve"> Australia</w:t>
      </w:r>
      <w:r w:rsidR="00CA645E" w:rsidRPr="00A5215E">
        <w:rPr>
          <w:rFonts w:ascii="Times New Roman" w:hAnsi="Times New Roman" w:cs="Times New Roman"/>
          <w:sz w:val="24"/>
          <w:szCs w:val="24"/>
        </w:rPr>
        <w:t>n</w:t>
      </w:r>
      <w:r w:rsidR="00315FF1" w:rsidRPr="00A5215E">
        <w:rPr>
          <w:rFonts w:ascii="Times New Roman" w:hAnsi="Times New Roman" w:cs="Times New Roman"/>
          <w:sz w:val="24"/>
          <w:szCs w:val="24"/>
        </w:rPr>
        <w:t xml:space="preserve"> healthcare</w:t>
      </w:r>
      <w:r w:rsidR="00CA645E" w:rsidRPr="00A5215E">
        <w:rPr>
          <w:rFonts w:ascii="Times New Roman" w:hAnsi="Times New Roman" w:cs="Times New Roman"/>
          <w:sz w:val="24"/>
          <w:szCs w:val="24"/>
        </w:rPr>
        <w:t xml:space="preserve"> policy advocates that every woman is entitled to a variety of </w:t>
      </w:r>
      <w:r w:rsidR="001B1F6E" w:rsidRPr="00A5215E">
        <w:rPr>
          <w:rFonts w:ascii="Times New Roman" w:hAnsi="Times New Roman" w:cs="Times New Roman"/>
          <w:sz w:val="24"/>
          <w:szCs w:val="24"/>
        </w:rPr>
        <w:t>maternal care models.</w:t>
      </w:r>
      <w:r w:rsidR="001968EB" w:rsidRPr="00A5215E">
        <w:rPr>
          <w:rFonts w:ascii="Times New Roman" w:hAnsi="Times New Roman" w:cs="Times New Roman"/>
          <w:sz w:val="24"/>
          <w:szCs w:val="24"/>
        </w:rPr>
        <w:t xml:space="preserve"> </w:t>
      </w:r>
      <w:r w:rsidR="001B1F6E" w:rsidRPr="00A5215E">
        <w:rPr>
          <w:rFonts w:ascii="Times New Roman" w:hAnsi="Times New Roman" w:cs="Times New Roman"/>
          <w:sz w:val="24"/>
          <w:szCs w:val="24"/>
        </w:rPr>
        <w:t xml:space="preserve">Therefore, the policy raises concern for </w:t>
      </w:r>
      <w:r w:rsidR="00951171" w:rsidRPr="00A5215E">
        <w:rPr>
          <w:rFonts w:ascii="Times New Roman" w:hAnsi="Times New Roman" w:cs="Times New Roman"/>
          <w:sz w:val="24"/>
          <w:szCs w:val="24"/>
        </w:rPr>
        <w:t xml:space="preserve">alterations </w:t>
      </w:r>
      <w:r w:rsidR="001B1F6E" w:rsidRPr="00A5215E">
        <w:rPr>
          <w:rFonts w:ascii="Times New Roman" w:hAnsi="Times New Roman" w:cs="Times New Roman"/>
          <w:sz w:val="24"/>
          <w:szCs w:val="24"/>
        </w:rPr>
        <w:t xml:space="preserve">to be put in place to ensure </w:t>
      </w:r>
      <w:r w:rsidR="00951171" w:rsidRPr="00A5215E">
        <w:rPr>
          <w:rFonts w:ascii="Times New Roman" w:hAnsi="Times New Roman" w:cs="Times New Roman"/>
          <w:sz w:val="24"/>
          <w:szCs w:val="24"/>
        </w:rPr>
        <w:t>ADF women</w:t>
      </w:r>
      <w:r w:rsidR="001B1F6E" w:rsidRPr="00A5215E">
        <w:rPr>
          <w:rFonts w:ascii="Times New Roman" w:hAnsi="Times New Roman" w:cs="Times New Roman"/>
          <w:sz w:val="24"/>
          <w:szCs w:val="24"/>
        </w:rPr>
        <w:t xml:space="preserve"> enjoy their rights like the rest in the nation.</w:t>
      </w:r>
    </w:p>
    <w:p w14:paraId="714C27C6" w14:textId="77777777" w:rsidR="00C310A3" w:rsidRPr="00A5215E" w:rsidRDefault="001B1F6E" w:rsidP="00A5215E">
      <w:pPr>
        <w:spacing w:after="0" w:line="480" w:lineRule="auto"/>
        <w:jc w:val="center"/>
        <w:rPr>
          <w:rFonts w:ascii="Times New Roman" w:hAnsi="Times New Roman" w:cs="Times New Roman"/>
          <w:sz w:val="24"/>
          <w:szCs w:val="24"/>
        </w:rPr>
      </w:pPr>
      <w:r w:rsidRPr="00A5215E">
        <w:rPr>
          <w:rFonts w:ascii="Times New Roman" w:hAnsi="Times New Roman" w:cs="Times New Roman"/>
          <w:sz w:val="24"/>
          <w:szCs w:val="24"/>
        </w:rPr>
        <w:t>Overview of ADF Maternal Healthcare Management.</w:t>
      </w:r>
    </w:p>
    <w:p w14:paraId="119EC959" w14:textId="77777777" w:rsidR="00DE6A3D" w:rsidRPr="00A5215E" w:rsidRDefault="00C310A3"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HDD23</w:t>
      </w:r>
      <w:r w:rsidR="001B1F6E" w:rsidRPr="00A5215E">
        <w:rPr>
          <w:rFonts w:ascii="Times New Roman" w:hAnsi="Times New Roman" w:cs="Times New Roman"/>
          <w:sz w:val="24"/>
          <w:szCs w:val="24"/>
        </w:rPr>
        <w:t>5 policy stipulates the funded</w:t>
      </w:r>
      <w:r w:rsidRPr="00A5215E">
        <w:rPr>
          <w:rFonts w:ascii="Times New Roman" w:hAnsi="Times New Roman" w:cs="Times New Roman"/>
          <w:sz w:val="24"/>
          <w:szCs w:val="24"/>
        </w:rPr>
        <w:t xml:space="preserve"> models of </w:t>
      </w:r>
      <w:r w:rsidR="001B1F6E" w:rsidRPr="00A5215E">
        <w:rPr>
          <w:rFonts w:ascii="Times New Roman" w:hAnsi="Times New Roman" w:cs="Times New Roman"/>
          <w:sz w:val="24"/>
          <w:szCs w:val="24"/>
        </w:rPr>
        <w:t>health</w:t>
      </w:r>
      <w:r w:rsidRPr="00A5215E">
        <w:rPr>
          <w:rFonts w:ascii="Times New Roman" w:hAnsi="Times New Roman" w:cs="Times New Roman"/>
          <w:sz w:val="24"/>
          <w:szCs w:val="24"/>
        </w:rPr>
        <w:t>care</w:t>
      </w:r>
      <w:r w:rsidR="001B1F6E" w:rsidRPr="00A5215E">
        <w:rPr>
          <w:rFonts w:ascii="Times New Roman" w:hAnsi="Times New Roman" w:cs="Times New Roman"/>
          <w:sz w:val="24"/>
          <w:szCs w:val="24"/>
        </w:rPr>
        <w:t xml:space="preserve"> </w:t>
      </w:r>
      <w:r w:rsidR="00413BFC" w:rsidRPr="00A5215E">
        <w:rPr>
          <w:rFonts w:ascii="Times New Roman" w:hAnsi="Times New Roman" w:cs="Times New Roman"/>
          <w:sz w:val="24"/>
          <w:szCs w:val="24"/>
        </w:rPr>
        <w:t xml:space="preserve">the pregnant members can access for </w:t>
      </w:r>
      <w:r w:rsidRPr="00A5215E">
        <w:rPr>
          <w:rFonts w:ascii="Times New Roman" w:hAnsi="Times New Roman" w:cs="Times New Roman"/>
          <w:sz w:val="24"/>
          <w:szCs w:val="24"/>
        </w:rPr>
        <w:t xml:space="preserve">clinical management </w:t>
      </w:r>
      <w:r w:rsidR="00413BFC" w:rsidRPr="00A5215E">
        <w:rPr>
          <w:rFonts w:ascii="Times New Roman" w:hAnsi="Times New Roman" w:cs="Times New Roman"/>
          <w:sz w:val="24"/>
          <w:szCs w:val="24"/>
        </w:rPr>
        <w:t xml:space="preserve">during </w:t>
      </w:r>
      <w:r w:rsidRPr="00A5215E">
        <w:rPr>
          <w:rFonts w:ascii="Times New Roman" w:hAnsi="Times New Roman" w:cs="Times New Roman"/>
          <w:sz w:val="24"/>
          <w:szCs w:val="24"/>
        </w:rPr>
        <w:t>pregnancy</w:t>
      </w:r>
      <w:r w:rsidR="00413BFC" w:rsidRPr="00A5215E">
        <w:rPr>
          <w:rFonts w:ascii="Times New Roman" w:hAnsi="Times New Roman" w:cs="Times New Roman"/>
          <w:sz w:val="24"/>
          <w:szCs w:val="24"/>
        </w:rPr>
        <w:t xml:space="preserve"> and childbirth</w:t>
      </w:r>
      <w:r w:rsidRPr="00A5215E">
        <w:rPr>
          <w:rFonts w:ascii="Times New Roman" w:hAnsi="Times New Roman" w:cs="Times New Roman"/>
          <w:sz w:val="24"/>
          <w:szCs w:val="24"/>
        </w:rPr>
        <w:t>.</w:t>
      </w:r>
      <w:r w:rsidR="00413BFC" w:rsidRPr="00A5215E">
        <w:rPr>
          <w:rFonts w:ascii="Times New Roman" w:hAnsi="Times New Roman" w:cs="Times New Roman"/>
          <w:sz w:val="24"/>
          <w:szCs w:val="24"/>
        </w:rPr>
        <w:t xml:space="preserve"> These models are; private obstetric care, general practitioner care, and midwife care (Montalban, 2017). Nevertheless</w:t>
      </w:r>
      <w:r w:rsidR="00E1294F" w:rsidRPr="00A5215E">
        <w:rPr>
          <w:rFonts w:ascii="Times New Roman" w:hAnsi="Times New Roman" w:cs="Times New Roman"/>
          <w:sz w:val="24"/>
          <w:szCs w:val="24"/>
        </w:rPr>
        <w:t>, the policy governs the birth hospital arrangements, physical fitness timeframe for postpartum assessment, and post-natal assessment by a specialist obstetrician.</w:t>
      </w:r>
      <w:r w:rsidRPr="00A5215E">
        <w:rPr>
          <w:rFonts w:ascii="Times New Roman" w:hAnsi="Times New Roman" w:cs="Times New Roman"/>
          <w:sz w:val="24"/>
          <w:szCs w:val="24"/>
        </w:rPr>
        <w:t xml:space="preserve"> </w:t>
      </w:r>
      <w:r w:rsidR="00E1294F" w:rsidRPr="00A5215E">
        <w:rPr>
          <w:rFonts w:ascii="Times New Roman" w:hAnsi="Times New Roman" w:cs="Times New Roman"/>
          <w:sz w:val="24"/>
          <w:szCs w:val="24"/>
        </w:rPr>
        <w:t xml:space="preserve"> Co</w:t>
      </w:r>
      <w:r w:rsidR="00413BFC" w:rsidRPr="00A5215E">
        <w:rPr>
          <w:rFonts w:ascii="Times New Roman" w:hAnsi="Times New Roman" w:cs="Times New Roman"/>
          <w:sz w:val="24"/>
          <w:szCs w:val="24"/>
        </w:rPr>
        <w:t xml:space="preserve">nsequently, the policy restricts </w:t>
      </w:r>
      <w:r w:rsidR="00E1294F" w:rsidRPr="00A5215E">
        <w:rPr>
          <w:rFonts w:ascii="Times New Roman" w:hAnsi="Times New Roman" w:cs="Times New Roman"/>
          <w:sz w:val="24"/>
          <w:szCs w:val="24"/>
        </w:rPr>
        <w:t>the ADF women</w:t>
      </w:r>
      <w:r w:rsidR="00AF2900" w:rsidRPr="00A5215E">
        <w:rPr>
          <w:rFonts w:ascii="Times New Roman" w:hAnsi="Times New Roman" w:cs="Times New Roman"/>
          <w:sz w:val="24"/>
          <w:szCs w:val="24"/>
        </w:rPr>
        <w:t xml:space="preserve"> to the constraints of whom</w:t>
      </w:r>
      <w:r w:rsidR="00E1294F" w:rsidRPr="00A5215E">
        <w:rPr>
          <w:rFonts w:ascii="Times New Roman" w:hAnsi="Times New Roman" w:cs="Times New Roman"/>
          <w:sz w:val="24"/>
          <w:szCs w:val="24"/>
        </w:rPr>
        <w:t xml:space="preserve"> should</w:t>
      </w:r>
      <w:r w:rsidR="00AF2900" w:rsidRPr="00A5215E">
        <w:rPr>
          <w:rFonts w:ascii="Times New Roman" w:hAnsi="Times New Roman" w:cs="Times New Roman"/>
          <w:sz w:val="24"/>
          <w:szCs w:val="24"/>
        </w:rPr>
        <w:t xml:space="preserve"> provide them with</w:t>
      </w:r>
      <w:r w:rsidR="00E1294F" w:rsidRPr="00A5215E">
        <w:rPr>
          <w:rFonts w:ascii="Times New Roman" w:hAnsi="Times New Roman" w:cs="Times New Roman"/>
          <w:sz w:val="24"/>
          <w:szCs w:val="24"/>
        </w:rPr>
        <w:t xml:space="preserve"> </w:t>
      </w:r>
      <w:r w:rsidR="00AF2900" w:rsidRPr="00A5215E">
        <w:rPr>
          <w:rFonts w:ascii="Times New Roman" w:hAnsi="Times New Roman" w:cs="Times New Roman"/>
          <w:sz w:val="24"/>
          <w:szCs w:val="24"/>
        </w:rPr>
        <w:t>intra-partum, post-partum, and antenatal healthcare.</w:t>
      </w:r>
      <w:r w:rsidR="00C61F2E" w:rsidRPr="00A5215E">
        <w:rPr>
          <w:rFonts w:ascii="Times New Roman" w:hAnsi="Times New Roman" w:cs="Times New Roman"/>
          <w:sz w:val="24"/>
          <w:szCs w:val="24"/>
        </w:rPr>
        <w:t xml:space="preserve"> </w:t>
      </w:r>
    </w:p>
    <w:p w14:paraId="5A24548E" w14:textId="77777777" w:rsidR="00DE6A3D" w:rsidRPr="00A5215E" w:rsidRDefault="00DE6A3D"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Method or Framework</w:t>
      </w:r>
    </w:p>
    <w:p w14:paraId="3ECCC3D9" w14:textId="77777777" w:rsidR="00DE6A3D" w:rsidRPr="00A5215E" w:rsidRDefault="00DE6A3D" w:rsidP="00A5215E">
      <w:pPr>
        <w:spacing w:after="0" w:line="480" w:lineRule="auto"/>
        <w:rPr>
          <w:rFonts w:ascii="Times New Roman" w:hAnsi="Times New Roman" w:cs="Times New Roman"/>
          <w:sz w:val="24"/>
          <w:szCs w:val="24"/>
        </w:rPr>
      </w:pPr>
      <w:r w:rsidRPr="00A5215E">
        <w:rPr>
          <w:rFonts w:ascii="Times New Roman" w:hAnsi="Times New Roman" w:cs="Times New Roman"/>
          <w:sz w:val="24"/>
          <w:szCs w:val="24"/>
        </w:rPr>
        <w:lastRenderedPageBreak/>
        <w:t>Bacchi</w:t>
      </w:r>
      <w:r w:rsidR="00413BFC" w:rsidRPr="00A5215E">
        <w:rPr>
          <w:rFonts w:ascii="Times New Roman" w:hAnsi="Times New Roman" w:cs="Times New Roman"/>
          <w:sz w:val="24"/>
          <w:szCs w:val="24"/>
        </w:rPr>
        <w:t>’s</w:t>
      </w:r>
      <w:r w:rsidRPr="00A5215E">
        <w:rPr>
          <w:rFonts w:ascii="Times New Roman" w:hAnsi="Times New Roman" w:cs="Times New Roman"/>
          <w:sz w:val="24"/>
          <w:szCs w:val="24"/>
        </w:rPr>
        <w:t xml:space="preserve"> </w:t>
      </w:r>
      <w:r w:rsidR="00413BFC" w:rsidRPr="00A5215E">
        <w:rPr>
          <w:rFonts w:ascii="Times New Roman" w:hAnsi="Times New Roman" w:cs="Times New Roman"/>
          <w:sz w:val="24"/>
          <w:szCs w:val="24"/>
        </w:rPr>
        <w:t>framework “What’s the problem represented to be” indicates</w:t>
      </w:r>
      <w:r w:rsidRPr="00A5215E">
        <w:rPr>
          <w:rFonts w:ascii="Times New Roman" w:hAnsi="Times New Roman" w:cs="Times New Roman"/>
          <w:sz w:val="24"/>
          <w:szCs w:val="24"/>
        </w:rPr>
        <w:t xml:space="preserve"> that the existence of a policy depicts an underlying </w:t>
      </w:r>
      <w:r w:rsidR="00413BFC" w:rsidRPr="00A5215E">
        <w:rPr>
          <w:rFonts w:ascii="Times New Roman" w:hAnsi="Times New Roman" w:cs="Times New Roman"/>
          <w:sz w:val="24"/>
          <w:szCs w:val="24"/>
        </w:rPr>
        <w:t xml:space="preserve">problem </w:t>
      </w:r>
      <w:r w:rsidRPr="00A5215E">
        <w:rPr>
          <w:rFonts w:ascii="Times New Roman" w:hAnsi="Times New Roman" w:cs="Times New Roman"/>
          <w:sz w:val="24"/>
          <w:szCs w:val="24"/>
        </w:rPr>
        <w:t>that must be</w:t>
      </w:r>
      <w:r w:rsidR="00413BFC" w:rsidRPr="00A5215E">
        <w:rPr>
          <w:rFonts w:ascii="Times New Roman" w:hAnsi="Times New Roman" w:cs="Times New Roman"/>
          <w:sz w:val="24"/>
          <w:szCs w:val="24"/>
        </w:rPr>
        <w:t xml:space="preserve"> revealed and find out the solutions</w:t>
      </w:r>
      <w:r w:rsidRPr="00A5215E">
        <w:rPr>
          <w:rFonts w:ascii="Times New Roman" w:hAnsi="Times New Roman" w:cs="Times New Roman"/>
          <w:sz w:val="24"/>
          <w:szCs w:val="24"/>
        </w:rPr>
        <w:t xml:space="preserve">. The framework </w:t>
      </w:r>
      <w:r w:rsidR="006202EE" w:rsidRPr="00A5215E">
        <w:rPr>
          <w:rFonts w:ascii="Times New Roman" w:hAnsi="Times New Roman" w:cs="Times New Roman"/>
          <w:sz w:val="24"/>
          <w:szCs w:val="24"/>
        </w:rPr>
        <w:t>enables</w:t>
      </w:r>
      <w:r w:rsidRPr="00A5215E">
        <w:rPr>
          <w:rFonts w:ascii="Times New Roman" w:hAnsi="Times New Roman" w:cs="Times New Roman"/>
          <w:sz w:val="24"/>
          <w:szCs w:val="24"/>
        </w:rPr>
        <w:t xml:space="preserve"> to convert the implicit problem within a policy to </w:t>
      </w:r>
      <w:r w:rsidR="00E373AA" w:rsidRPr="00A5215E">
        <w:rPr>
          <w:rFonts w:ascii="Times New Roman" w:hAnsi="Times New Roman" w:cs="Times New Roman"/>
          <w:sz w:val="24"/>
          <w:szCs w:val="24"/>
        </w:rPr>
        <w:t xml:space="preserve">an </w:t>
      </w:r>
      <w:r w:rsidRPr="00A5215E">
        <w:rPr>
          <w:rFonts w:ascii="Times New Roman" w:hAnsi="Times New Roman" w:cs="Times New Roman"/>
          <w:sz w:val="24"/>
          <w:szCs w:val="24"/>
        </w:rPr>
        <w:t xml:space="preserve">explicit </w:t>
      </w:r>
      <w:r w:rsidR="00E373AA" w:rsidRPr="00A5215E">
        <w:rPr>
          <w:rFonts w:ascii="Times New Roman" w:hAnsi="Times New Roman" w:cs="Times New Roman"/>
          <w:sz w:val="24"/>
          <w:szCs w:val="24"/>
        </w:rPr>
        <w:t>nature</w:t>
      </w:r>
      <w:r w:rsidRPr="00A5215E">
        <w:rPr>
          <w:rFonts w:ascii="Times New Roman" w:hAnsi="Times New Roman" w:cs="Times New Roman"/>
          <w:sz w:val="24"/>
          <w:szCs w:val="24"/>
        </w:rPr>
        <w:t xml:space="preserve"> for closer scrutiny. </w:t>
      </w:r>
      <w:r w:rsidR="00E373AA" w:rsidRPr="00A5215E">
        <w:rPr>
          <w:rFonts w:ascii="Times New Roman" w:hAnsi="Times New Roman" w:cs="Times New Roman"/>
          <w:sz w:val="24"/>
          <w:szCs w:val="24"/>
        </w:rPr>
        <w:t>The approach procedurally addresses</w:t>
      </w:r>
      <w:r w:rsidRPr="00A5215E">
        <w:rPr>
          <w:rFonts w:ascii="Times New Roman" w:hAnsi="Times New Roman" w:cs="Times New Roman"/>
          <w:sz w:val="24"/>
          <w:szCs w:val="24"/>
        </w:rPr>
        <w:t xml:space="preserve"> six questions </w:t>
      </w:r>
      <w:r w:rsidR="00E373AA" w:rsidRPr="00A5215E">
        <w:rPr>
          <w:rFonts w:ascii="Times New Roman" w:hAnsi="Times New Roman" w:cs="Times New Roman"/>
          <w:sz w:val="24"/>
          <w:szCs w:val="24"/>
        </w:rPr>
        <w:t xml:space="preserve">to achieve thorough critical analysis (Bacchi, (2016). </w:t>
      </w:r>
    </w:p>
    <w:p w14:paraId="508223C3" w14:textId="77777777" w:rsidR="00C61F2E" w:rsidRPr="00A5215E" w:rsidRDefault="00C61F2E"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What's the ‘problem’ represented to be in a specific policy?</w:t>
      </w:r>
    </w:p>
    <w:p w14:paraId="2BA2D811" w14:textId="77777777" w:rsidR="000E45FE" w:rsidRPr="00A5215E" w:rsidRDefault="000E45FE"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 xml:space="preserve">Giving birth in the Australia is a special event that deserve the attention of a doctor. The norm was used as the basis for enacting the maternal policy for the women in the ADF. HD235 policy which stipulates the procedural approach for caring pregnant ADF women categorically set the boundaries for which an ADF women is confined in for the entire maternal care and childbirth process. </w:t>
      </w:r>
    </w:p>
    <w:p w14:paraId="2147D10E" w14:textId="39CE74D4" w:rsidR="008E2B0E" w:rsidRPr="00A5215E" w:rsidRDefault="00C61F2E"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 xml:space="preserve">HD235 policy has </w:t>
      </w:r>
      <w:r w:rsidR="00A270AE" w:rsidRPr="00A5215E">
        <w:rPr>
          <w:rFonts w:ascii="Times New Roman" w:hAnsi="Times New Roman" w:cs="Times New Roman"/>
          <w:sz w:val="24"/>
          <w:szCs w:val="24"/>
        </w:rPr>
        <w:t>medicalized</w:t>
      </w:r>
      <w:r w:rsidRPr="00A5215E">
        <w:rPr>
          <w:rFonts w:ascii="Times New Roman" w:hAnsi="Times New Roman" w:cs="Times New Roman"/>
          <w:sz w:val="24"/>
          <w:szCs w:val="24"/>
        </w:rPr>
        <w:t xml:space="preserve"> the childbirth </w:t>
      </w:r>
      <w:r w:rsidR="00A270AE" w:rsidRPr="00A5215E">
        <w:rPr>
          <w:rFonts w:ascii="Times New Roman" w:hAnsi="Times New Roman" w:cs="Times New Roman"/>
          <w:sz w:val="24"/>
          <w:szCs w:val="24"/>
        </w:rPr>
        <w:t xml:space="preserve">by funding only </w:t>
      </w:r>
      <w:r w:rsidRPr="00A5215E">
        <w:rPr>
          <w:rFonts w:ascii="Times New Roman" w:hAnsi="Times New Roman" w:cs="Times New Roman"/>
          <w:sz w:val="24"/>
          <w:szCs w:val="24"/>
        </w:rPr>
        <w:t>three models</w:t>
      </w:r>
      <w:r w:rsidR="00A270AE" w:rsidRPr="00A5215E">
        <w:rPr>
          <w:rFonts w:ascii="Times New Roman" w:hAnsi="Times New Roman" w:cs="Times New Roman"/>
          <w:sz w:val="24"/>
          <w:szCs w:val="24"/>
        </w:rPr>
        <w:t xml:space="preserve"> of maternal care</w:t>
      </w:r>
      <w:r w:rsidR="00E373AA" w:rsidRPr="00A5215E">
        <w:rPr>
          <w:rFonts w:ascii="Times New Roman" w:hAnsi="Times New Roman" w:cs="Times New Roman"/>
          <w:sz w:val="24"/>
          <w:szCs w:val="24"/>
        </w:rPr>
        <w:t xml:space="preserve"> that </w:t>
      </w:r>
      <w:r w:rsidR="00A270AE" w:rsidRPr="00A5215E">
        <w:rPr>
          <w:rFonts w:ascii="Times New Roman" w:hAnsi="Times New Roman" w:cs="Times New Roman"/>
          <w:sz w:val="24"/>
          <w:szCs w:val="24"/>
        </w:rPr>
        <w:t xml:space="preserve">the ADF women </w:t>
      </w:r>
      <w:r w:rsidR="00E373AA" w:rsidRPr="00A5215E">
        <w:rPr>
          <w:rFonts w:ascii="Times New Roman" w:hAnsi="Times New Roman" w:cs="Times New Roman"/>
          <w:sz w:val="24"/>
          <w:szCs w:val="24"/>
        </w:rPr>
        <w:t xml:space="preserve">can access thus imposing some </w:t>
      </w:r>
      <w:r w:rsidR="006D0FC1" w:rsidRPr="00A5215E">
        <w:rPr>
          <w:rFonts w:ascii="Times New Roman" w:hAnsi="Times New Roman" w:cs="Times New Roman"/>
          <w:sz w:val="24"/>
          <w:szCs w:val="24"/>
        </w:rPr>
        <w:t xml:space="preserve">restrictions. </w:t>
      </w:r>
      <w:r w:rsidR="00E373AA" w:rsidRPr="00A5215E">
        <w:rPr>
          <w:rFonts w:ascii="Times New Roman" w:hAnsi="Times New Roman" w:cs="Times New Roman"/>
          <w:sz w:val="24"/>
          <w:szCs w:val="24"/>
        </w:rPr>
        <w:t>In all the three models, a</w:t>
      </w:r>
      <w:r w:rsidR="006D0FC1" w:rsidRPr="00A5215E">
        <w:rPr>
          <w:rFonts w:ascii="Times New Roman" w:hAnsi="Times New Roman" w:cs="Times New Roman"/>
          <w:sz w:val="24"/>
          <w:szCs w:val="24"/>
        </w:rPr>
        <w:t xml:space="preserve"> specialist obstetrician takes the full management of the pregnancy</w:t>
      </w:r>
      <w:r w:rsidR="00E373AA" w:rsidRPr="00A5215E">
        <w:rPr>
          <w:rFonts w:ascii="Times New Roman" w:hAnsi="Times New Roman" w:cs="Times New Roman"/>
          <w:sz w:val="24"/>
          <w:szCs w:val="24"/>
        </w:rPr>
        <w:t xml:space="preserve"> and childbirth. The policy</w:t>
      </w:r>
      <w:r w:rsidR="006D0FC1" w:rsidRPr="00A5215E">
        <w:rPr>
          <w:rFonts w:ascii="Times New Roman" w:hAnsi="Times New Roman" w:cs="Times New Roman"/>
          <w:sz w:val="24"/>
          <w:szCs w:val="24"/>
        </w:rPr>
        <w:t xml:space="preserve"> implies that pregnancy and </w:t>
      </w:r>
      <w:r w:rsidR="006B4F00" w:rsidRPr="00A5215E">
        <w:rPr>
          <w:rFonts w:ascii="Times New Roman" w:hAnsi="Times New Roman" w:cs="Times New Roman"/>
          <w:sz w:val="24"/>
          <w:szCs w:val="24"/>
        </w:rPr>
        <w:t>childbirth is a sensitive medical issue that deserves</w:t>
      </w:r>
      <w:r w:rsidR="006D0FC1" w:rsidRPr="00A5215E">
        <w:rPr>
          <w:rFonts w:ascii="Times New Roman" w:hAnsi="Times New Roman" w:cs="Times New Roman"/>
          <w:sz w:val="24"/>
          <w:szCs w:val="24"/>
        </w:rPr>
        <w:t xml:space="preserve"> specialist</w:t>
      </w:r>
      <w:r w:rsidR="006B4F00" w:rsidRPr="00A5215E">
        <w:rPr>
          <w:rFonts w:ascii="Times New Roman" w:hAnsi="Times New Roman" w:cs="Times New Roman"/>
          <w:sz w:val="24"/>
          <w:szCs w:val="24"/>
        </w:rPr>
        <w:t>’s</w:t>
      </w:r>
      <w:r w:rsidR="006D0FC1" w:rsidRPr="00A5215E">
        <w:rPr>
          <w:rFonts w:ascii="Times New Roman" w:hAnsi="Times New Roman" w:cs="Times New Roman"/>
          <w:sz w:val="24"/>
          <w:szCs w:val="24"/>
        </w:rPr>
        <w:t xml:space="preserve"> intervention</w:t>
      </w:r>
      <w:r w:rsidR="006B4F00" w:rsidRPr="00A5215E">
        <w:rPr>
          <w:rFonts w:ascii="Times New Roman" w:hAnsi="Times New Roman" w:cs="Times New Roman"/>
          <w:sz w:val="24"/>
          <w:szCs w:val="24"/>
        </w:rPr>
        <w:t xml:space="preserve">. Moreover, </w:t>
      </w:r>
      <w:r w:rsidR="000C47CD" w:rsidRPr="00A5215E">
        <w:rPr>
          <w:rFonts w:ascii="Times New Roman" w:hAnsi="Times New Roman" w:cs="Times New Roman"/>
          <w:sz w:val="24"/>
          <w:szCs w:val="24"/>
        </w:rPr>
        <w:t xml:space="preserve">pregnant members </w:t>
      </w:r>
      <w:r w:rsidR="006B4F00" w:rsidRPr="00A5215E">
        <w:rPr>
          <w:rFonts w:ascii="Times New Roman" w:hAnsi="Times New Roman" w:cs="Times New Roman"/>
          <w:sz w:val="24"/>
          <w:szCs w:val="24"/>
        </w:rPr>
        <w:t xml:space="preserve">must cater for the expenses if they choose other practices beside the stipulated ones. The decision of preferring other models must be endorsed by the general </w:t>
      </w:r>
      <w:r w:rsidR="00A5215E">
        <w:rPr>
          <w:rFonts w:ascii="Times New Roman" w:hAnsi="Times New Roman" w:cs="Times New Roman"/>
          <w:sz w:val="24"/>
          <w:szCs w:val="24"/>
        </w:rPr>
        <w:t>P</w:t>
      </w:r>
      <w:r w:rsidR="006B4F00" w:rsidRPr="00A5215E">
        <w:rPr>
          <w:rFonts w:ascii="Times New Roman" w:hAnsi="Times New Roman" w:cs="Times New Roman"/>
          <w:sz w:val="24"/>
          <w:szCs w:val="24"/>
        </w:rPr>
        <w:t>racti</w:t>
      </w:r>
      <w:r w:rsidR="00A5215E">
        <w:rPr>
          <w:rFonts w:ascii="Times New Roman" w:hAnsi="Times New Roman" w:cs="Times New Roman"/>
          <w:sz w:val="24"/>
          <w:szCs w:val="24"/>
        </w:rPr>
        <w:t>ti</w:t>
      </w:r>
      <w:r w:rsidR="006B4F00" w:rsidRPr="00A5215E">
        <w:rPr>
          <w:rFonts w:ascii="Times New Roman" w:hAnsi="Times New Roman" w:cs="Times New Roman"/>
          <w:sz w:val="24"/>
          <w:szCs w:val="24"/>
        </w:rPr>
        <w:t>oner (GP) to</w:t>
      </w:r>
      <w:r w:rsidR="000C47CD" w:rsidRPr="00A5215E">
        <w:rPr>
          <w:rFonts w:ascii="Times New Roman" w:hAnsi="Times New Roman" w:cs="Times New Roman"/>
          <w:sz w:val="24"/>
          <w:szCs w:val="24"/>
        </w:rPr>
        <w:t xml:space="preserve"> assess the</w:t>
      </w:r>
      <w:r w:rsidR="006B4F00" w:rsidRPr="00A5215E">
        <w:rPr>
          <w:rFonts w:ascii="Times New Roman" w:hAnsi="Times New Roman" w:cs="Times New Roman"/>
          <w:sz w:val="24"/>
          <w:szCs w:val="24"/>
        </w:rPr>
        <w:t xml:space="preserve"> individual risk with regard to</w:t>
      </w:r>
      <w:r w:rsidR="000C47CD" w:rsidRPr="00A5215E">
        <w:rPr>
          <w:rFonts w:ascii="Times New Roman" w:hAnsi="Times New Roman" w:cs="Times New Roman"/>
          <w:sz w:val="24"/>
          <w:szCs w:val="24"/>
        </w:rPr>
        <w:t xml:space="preserve"> financial, medical, and indemnity-related risks. Therefore, </w:t>
      </w:r>
      <w:r w:rsidR="006B4F00" w:rsidRPr="00A5215E">
        <w:rPr>
          <w:rFonts w:ascii="Times New Roman" w:hAnsi="Times New Roman" w:cs="Times New Roman"/>
          <w:sz w:val="24"/>
          <w:szCs w:val="24"/>
        </w:rPr>
        <w:t>the pregnant member will go for the other services at her own risk</w:t>
      </w:r>
      <w:r w:rsidR="008E2B0E" w:rsidRPr="00A5215E">
        <w:rPr>
          <w:rFonts w:ascii="Times New Roman" w:hAnsi="Times New Roman" w:cs="Times New Roman"/>
          <w:sz w:val="24"/>
          <w:szCs w:val="24"/>
        </w:rPr>
        <w:t xml:space="preserve"> (Montalban, 2017).</w:t>
      </w:r>
    </w:p>
    <w:p w14:paraId="5B2BC77F" w14:textId="77777777" w:rsidR="00A03D8F" w:rsidRPr="00A5215E" w:rsidRDefault="00093391"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 xml:space="preserve"> </w:t>
      </w:r>
      <w:r w:rsidR="008E2B0E" w:rsidRPr="00A5215E">
        <w:rPr>
          <w:rFonts w:ascii="Times New Roman" w:hAnsi="Times New Roman" w:cs="Times New Roman"/>
          <w:sz w:val="24"/>
          <w:szCs w:val="24"/>
        </w:rPr>
        <w:t xml:space="preserve">Comparing this situation with the </w:t>
      </w:r>
      <w:r w:rsidR="00DE6A3D" w:rsidRPr="00A5215E">
        <w:rPr>
          <w:rFonts w:ascii="Times New Roman" w:hAnsi="Times New Roman" w:cs="Times New Roman"/>
          <w:sz w:val="24"/>
          <w:szCs w:val="24"/>
        </w:rPr>
        <w:t xml:space="preserve">National </w:t>
      </w:r>
      <w:r w:rsidR="008E2B0E" w:rsidRPr="00A5215E">
        <w:rPr>
          <w:rFonts w:ascii="Times New Roman" w:hAnsi="Times New Roman" w:cs="Times New Roman"/>
          <w:sz w:val="24"/>
          <w:szCs w:val="24"/>
        </w:rPr>
        <w:t xml:space="preserve">Health </w:t>
      </w:r>
      <w:r w:rsidR="00DE6A3D" w:rsidRPr="00A5215E">
        <w:rPr>
          <w:rFonts w:ascii="Times New Roman" w:hAnsi="Times New Roman" w:cs="Times New Roman"/>
          <w:sz w:val="24"/>
          <w:szCs w:val="24"/>
        </w:rPr>
        <w:t>Council specifications, an Australian woman can choose six models of maternal care, which include; public hospital care, private obstetrician, GP care, private GP care, shared care</w:t>
      </w:r>
      <w:r w:rsidR="008E2B0E" w:rsidRPr="00A5215E">
        <w:rPr>
          <w:rFonts w:ascii="Times New Roman" w:hAnsi="Times New Roman" w:cs="Times New Roman"/>
          <w:sz w:val="24"/>
          <w:szCs w:val="24"/>
        </w:rPr>
        <w:t xml:space="preserve"> (midwife and specialist)</w:t>
      </w:r>
      <w:r w:rsidR="00DE6A3D" w:rsidRPr="00A5215E">
        <w:rPr>
          <w:rFonts w:ascii="Times New Roman" w:hAnsi="Times New Roman" w:cs="Times New Roman"/>
          <w:sz w:val="24"/>
          <w:szCs w:val="24"/>
        </w:rPr>
        <w:t>, and mid</w:t>
      </w:r>
      <w:r w:rsidRPr="00A5215E">
        <w:rPr>
          <w:rFonts w:ascii="Times New Roman" w:hAnsi="Times New Roman" w:cs="Times New Roman"/>
          <w:sz w:val="24"/>
          <w:szCs w:val="24"/>
        </w:rPr>
        <w:t xml:space="preserve">wife care </w:t>
      </w:r>
      <w:r w:rsidRPr="00A5215E">
        <w:rPr>
          <w:rFonts w:ascii="Times New Roman" w:hAnsi="Times New Roman" w:cs="Times New Roman"/>
          <w:sz w:val="24"/>
          <w:szCs w:val="24"/>
        </w:rPr>
        <w:lastRenderedPageBreak/>
        <w:t xml:space="preserve">(Warner et al 2019). </w:t>
      </w:r>
      <w:r w:rsidR="00A03D8F" w:rsidRPr="00A5215E">
        <w:rPr>
          <w:rFonts w:ascii="Times New Roman" w:hAnsi="Times New Roman" w:cs="Times New Roman"/>
          <w:sz w:val="24"/>
          <w:szCs w:val="24"/>
        </w:rPr>
        <w:t xml:space="preserve">If ADF </w:t>
      </w:r>
      <w:r w:rsidR="008E2B0E" w:rsidRPr="00A5215E">
        <w:rPr>
          <w:rFonts w:ascii="Times New Roman" w:hAnsi="Times New Roman" w:cs="Times New Roman"/>
          <w:sz w:val="24"/>
          <w:szCs w:val="24"/>
        </w:rPr>
        <w:t>member wishes for the other models she should obtain “green light” from the internal GP. However, ADF management on</w:t>
      </w:r>
      <w:r w:rsidR="00A03D8F" w:rsidRPr="00A5215E">
        <w:rPr>
          <w:rFonts w:ascii="Times New Roman" w:hAnsi="Times New Roman" w:cs="Times New Roman"/>
          <w:sz w:val="24"/>
          <w:szCs w:val="24"/>
        </w:rPr>
        <w:t xml:space="preserve"> matern</w:t>
      </w:r>
      <w:r w:rsidR="008E2B0E" w:rsidRPr="00A5215E">
        <w:rPr>
          <w:rFonts w:ascii="Times New Roman" w:hAnsi="Times New Roman" w:cs="Times New Roman"/>
          <w:sz w:val="24"/>
          <w:szCs w:val="24"/>
        </w:rPr>
        <w:t>ity helps in overcoming complications during pregnancy, birth, labor, and postnatal</w:t>
      </w:r>
      <w:r w:rsidR="00A03D8F" w:rsidRPr="00A5215E">
        <w:rPr>
          <w:rFonts w:ascii="Times New Roman" w:hAnsi="Times New Roman" w:cs="Times New Roman"/>
          <w:sz w:val="24"/>
          <w:szCs w:val="24"/>
        </w:rPr>
        <w:t xml:space="preserve"> because it i</w:t>
      </w:r>
      <w:r w:rsidR="004F358C" w:rsidRPr="00A5215E">
        <w:rPr>
          <w:rFonts w:ascii="Times New Roman" w:hAnsi="Times New Roman" w:cs="Times New Roman"/>
          <w:sz w:val="24"/>
          <w:szCs w:val="24"/>
        </w:rPr>
        <w:t>s based on expert decision making</w:t>
      </w:r>
      <w:r w:rsidR="00A03D8F" w:rsidRPr="00A5215E">
        <w:rPr>
          <w:rFonts w:ascii="Times New Roman" w:hAnsi="Times New Roman" w:cs="Times New Roman"/>
          <w:sz w:val="24"/>
          <w:szCs w:val="24"/>
        </w:rPr>
        <w:t>.</w:t>
      </w:r>
    </w:p>
    <w:p w14:paraId="399142EE" w14:textId="77777777" w:rsidR="00A03D8F" w:rsidRPr="00A5215E" w:rsidRDefault="00A03D8F"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What presuppositions or assumptions underlie this representation of the ‘problem’?</w:t>
      </w:r>
    </w:p>
    <w:p w14:paraId="14C17E9A" w14:textId="61E3AC75" w:rsidR="00C61F2E" w:rsidRPr="00A5215E" w:rsidRDefault="00A270AE" w:rsidP="00A5215E">
      <w:pPr>
        <w:spacing w:after="0" w:line="480" w:lineRule="auto"/>
        <w:rPr>
          <w:rFonts w:ascii="Times New Roman" w:hAnsi="Times New Roman" w:cs="Times New Roman"/>
          <w:sz w:val="24"/>
          <w:szCs w:val="24"/>
        </w:rPr>
      </w:pPr>
      <w:r w:rsidRPr="00A5215E">
        <w:rPr>
          <w:rFonts w:ascii="Times New Roman" w:hAnsi="Times New Roman" w:cs="Times New Roman"/>
          <w:sz w:val="24"/>
          <w:szCs w:val="24"/>
        </w:rPr>
        <w:t xml:space="preserve"> </w:t>
      </w:r>
      <w:r w:rsidR="00A5215E">
        <w:rPr>
          <w:rFonts w:ascii="Times New Roman" w:hAnsi="Times New Roman" w:cs="Times New Roman"/>
          <w:sz w:val="24"/>
          <w:szCs w:val="24"/>
        </w:rPr>
        <w:tab/>
      </w:r>
      <w:r w:rsidR="00A03D8F" w:rsidRPr="00A5215E">
        <w:rPr>
          <w:rFonts w:ascii="Times New Roman" w:hAnsi="Times New Roman" w:cs="Times New Roman"/>
          <w:sz w:val="24"/>
          <w:szCs w:val="24"/>
        </w:rPr>
        <w:t>T</w:t>
      </w:r>
      <w:r w:rsidR="00991B8C" w:rsidRPr="00A5215E">
        <w:rPr>
          <w:rFonts w:ascii="Times New Roman" w:hAnsi="Times New Roman" w:cs="Times New Roman"/>
          <w:sz w:val="24"/>
          <w:szCs w:val="24"/>
        </w:rPr>
        <w:t>he policy operates under the assumption that maternity is a medical issue that requires involvement of an obstetrician or specialist.</w:t>
      </w:r>
      <w:r w:rsidR="00136F70" w:rsidRPr="00A5215E">
        <w:rPr>
          <w:rFonts w:ascii="Times New Roman" w:hAnsi="Times New Roman" w:cs="Times New Roman"/>
          <w:sz w:val="24"/>
          <w:szCs w:val="24"/>
        </w:rPr>
        <w:t xml:space="preserve"> However</w:t>
      </w:r>
      <w:r w:rsidR="00991B8C" w:rsidRPr="00A5215E">
        <w:rPr>
          <w:rFonts w:ascii="Times New Roman" w:hAnsi="Times New Roman" w:cs="Times New Roman"/>
          <w:sz w:val="24"/>
          <w:szCs w:val="24"/>
        </w:rPr>
        <w:t xml:space="preserve">, </w:t>
      </w:r>
      <w:r w:rsidR="009B1DA7" w:rsidRPr="00A5215E">
        <w:rPr>
          <w:rFonts w:ascii="Times New Roman" w:hAnsi="Times New Roman" w:cs="Times New Roman"/>
          <w:sz w:val="24"/>
          <w:szCs w:val="24"/>
        </w:rPr>
        <w:t>this is</w:t>
      </w:r>
      <w:r w:rsidR="00991B8C" w:rsidRPr="00A5215E">
        <w:rPr>
          <w:rFonts w:ascii="Times New Roman" w:hAnsi="Times New Roman" w:cs="Times New Roman"/>
          <w:sz w:val="24"/>
          <w:szCs w:val="24"/>
        </w:rPr>
        <w:t xml:space="preserve"> not </w:t>
      </w:r>
      <w:r w:rsidR="009B1DA7" w:rsidRPr="00A5215E">
        <w:rPr>
          <w:rFonts w:ascii="Times New Roman" w:hAnsi="Times New Roman" w:cs="Times New Roman"/>
          <w:sz w:val="24"/>
          <w:szCs w:val="24"/>
        </w:rPr>
        <w:t>being</w:t>
      </w:r>
      <w:r w:rsidR="00136F70" w:rsidRPr="00A5215E">
        <w:rPr>
          <w:rFonts w:ascii="Times New Roman" w:hAnsi="Times New Roman" w:cs="Times New Roman"/>
          <w:sz w:val="24"/>
          <w:szCs w:val="24"/>
        </w:rPr>
        <w:t xml:space="preserve"> </w:t>
      </w:r>
      <w:r w:rsidR="00991B8C" w:rsidRPr="00A5215E">
        <w:rPr>
          <w:rFonts w:ascii="Times New Roman" w:hAnsi="Times New Roman" w:cs="Times New Roman"/>
          <w:sz w:val="24"/>
          <w:szCs w:val="24"/>
        </w:rPr>
        <w:t xml:space="preserve">a confinement to ADF women but the general state </w:t>
      </w:r>
      <w:r w:rsidR="009B1DA7" w:rsidRPr="00A5215E">
        <w:rPr>
          <w:rFonts w:ascii="Times New Roman" w:hAnsi="Times New Roman" w:cs="Times New Roman"/>
          <w:sz w:val="24"/>
          <w:szCs w:val="24"/>
        </w:rPr>
        <w:t>of</w:t>
      </w:r>
      <w:r w:rsidR="00136F70" w:rsidRPr="00A5215E">
        <w:rPr>
          <w:rFonts w:ascii="Times New Roman" w:hAnsi="Times New Roman" w:cs="Times New Roman"/>
          <w:sz w:val="24"/>
          <w:szCs w:val="24"/>
        </w:rPr>
        <w:t xml:space="preserve"> maternal affairs </w:t>
      </w:r>
      <w:r w:rsidR="00991B8C" w:rsidRPr="00A5215E">
        <w:rPr>
          <w:rFonts w:ascii="Times New Roman" w:hAnsi="Times New Roman" w:cs="Times New Roman"/>
          <w:sz w:val="24"/>
          <w:szCs w:val="24"/>
        </w:rPr>
        <w:t>to all Australians with regard to clinical management of pregnancy.</w:t>
      </w:r>
      <w:r w:rsidR="00136F70" w:rsidRPr="00A5215E">
        <w:rPr>
          <w:rFonts w:ascii="Times New Roman" w:hAnsi="Times New Roman" w:cs="Times New Roman"/>
          <w:sz w:val="24"/>
          <w:szCs w:val="24"/>
        </w:rPr>
        <w:t xml:space="preserve"> The reflection of safety and risk management brought about by the H235 policy contributes to public policy</w:t>
      </w:r>
      <w:r w:rsidR="006349C1" w:rsidRPr="00A5215E">
        <w:rPr>
          <w:rFonts w:ascii="Times New Roman" w:hAnsi="Times New Roman" w:cs="Times New Roman"/>
          <w:sz w:val="24"/>
          <w:szCs w:val="24"/>
        </w:rPr>
        <w:t xml:space="preserve"> particularly in the domain of maternity and childbirth.</w:t>
      </w:r>
    </w:p>
    <w:p w14:paraId="72359884" w14:textId="77777777" w:rsidR="00A5215E" w:rsidRDefault="00FB262C" w:rsidP="00A5215E">
      <w:pPr>
        <w:spacing w:after="0" w:line="480" w:lineRule="auto"/>
        <w:rPr>
          <w:rFonts w:ascii="Times New Roman" w:hAnsi="Times New Roman" w:cs="Times New Roman"/>
          <w:sz w:val="24"/>
          <w:szCs w:val="24"/>
        </w:rPr>
      </w:pPr>
      <w:r w:rsidRPr="00A5215E">
        <w:rPr>
          <w:rFonts w:ascii="Times New Roman" w:hAnsi="Times New Roman" w:cs="Times New Roman"/>
          <w:sz w:val="24"/>
          <w:szCs w:val="24"/>
        </w:rPr>
        <w:t>The obstetricians are specialists with a unique approach for handling pregnant women and they are keen to realize labor complications as early as possible rather than dealing with emergency cases preferred by those</w:t>
      </w:r>
      <w:r w:rsidR="00A81185" w:rsidRPr="00A5215E">
        <w:rPr>
          <w:rFonts w:ascii="Times New Roman" w:hAnsi="Times New Roman" w:cs="Times New Roman"/>
          <w:sz w:val="24"/>
          <w:szCs w:val="24"/>
        </w:rPr>
        <w:t xml:space="preserve"> who opt for women-centered approaches.</w:t>
      </w:r>
    </w:p>
    <w:p w14:paraId="5E22A120" w14:textId="4064B30C" w:rsidR="00FB262C" w:rsidRPr="00A5215E" w:rsidRDefault="00A81185"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 xml:space="preserve"> Medical fraternity advocate for specialist approach for professional care and avoidance of risking the human life. Since the activity of giving birth is a sensitive undertaking that human must go through, it is acceptable for the policy to advocate e</w:t>
      </w:r>
      <w:r w:rsidR="00962AEE" w:rsidRPr="00A5215E">
        <w:rPr>
          <w:rFonts w:ascii="Times New Roman" w:hAnsi="Times New Roman" w:cs="Times New Roman"/>
          <w:sz w:val="24"/>
          <w:szCs w:val="24"/>
        </w:rPr>
        <w:t>xperts who can overcome the technical jargon which cannot be understood by a traditional midwife. Though this policy reflects the authoritarian management of the specific issue of maternity in the ADF, it embraces the dignity of modern life by availing professional approach that cater for the baby and mother welfare rather than exposing them to risky operations.</w:t>
      </w:r>
      <w:r w:rsidR="00FB262C" w:rsidRPr="00A5215E">
        <w:rPr>
          <w:rFonts w:ascii="Times New Roman" w:hAnsi="Times New Roman" w:cs="Times New Roman"/>
          <w:sz w:val="24"/>
          <w:szCs w:val="24"/>
        </w:rPr>
        <w:t xml:space="preserve"> </w:t>
      </w:r>
    </w:p>
    <w:p w14:paraId="718C37E4" w14:textId="77777777" w:rsidR="006349C1" w:rsidRPr="00A5215E" w:rsidRDefault="006349C1"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How has this representation of the ‘problem’ come about?</w:t>
      </w:r>
    </w:p>
    <w:p w14:paraId="2B491BEB" w14:textId="77777777" w:rsidR="00105FCD" w:rsidRPr="00A5215E" w:rsidRDefault="00E84220"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 xml:space="preserve">Historically, childbirth happened at home and overseen by midwife who focused on </w:t>
      </w:r>
      <w:r w:rsidR="009B1DA7" w:rsidRPr="00A5215E">
        <w:rPr>
          <w:rFonts w:ascii="Times New Roman" w:hAnsi="Times New Roman" w:cs="Times New Roman"/>
          <w:sz w:val="24"/>
          <w:szCs w:val="24"/>
        </w:rPr>
        <w:t>psychosocial and</w:t>
      </w:r>
      <w:r w:rsidRPr="00A5215E">
        <w:rPr>
          <w:rFonts w:ascii="Times New Roman" w:hAnsi="Times New Roman" w:cs="Times New Roman"/>
          <w:sz w:val="24"/>
          <w:szCs w:val="24"/>
        </w:rPr>
        <w:t xml:space="preserve"> physiological support to the mother. Nowadays, most of the Australians </w:t>
      </w:r>
      <w:r w:rsidRPr="00A5215E">
        <w:rPr>
          <w:rFonts w:ascii="Times New Roman" w:hAnsi="Times New Roman" w:cs="Times New Roman"/>
          <w:sz w:val="24"/>
          <w:szCs w:val="24"/>
        </w:rPr>
        <w:lastRenderedPageBreak/>
        <w:t xml:space="preserve">women give birth in hospitals in attendance of special obstetrician. The new development is </w:t>
      </w:r>
      <w:r w:rsidR="0010303A" w:rsidRPr="00A5215E">
        <w:rPr>
          <w:rFonts w:ascii="Times New Roman" w:hAnsi="Times New Roman" w:cs="Times New Roman"/>
          <w:sz w:val="24"/>
          <w:szCs w:val="24"/>
        </w:rPr>
        <w:t>evident</w:t>
      </w:r>
      <w:r w:rsidRPr="00A5215E">
        <w:rPr>
          <w:rFonts w:ascii="Times New Roman" w:hAnsi="Times New Roman" w:cs="Times New Roman"/>
          <w:sz w:val="24"/>
          <w:szCs w:val="24"/>
        </w:rPr>
        <w:t xml:space="preserve"> in the modern world </w:t>
      </w:r>
      <w:r w:rsidR="0010303A" w:rsidRPr="00A5215E">
        <w:rPr>
          <w:rFonts w:ascii="Times New Roman" w:hAnsi="Times New Roman" w:cs="Times New Roman"/>
          <w:sz w:val="24"/>
          <w:szCs w:val="24"/>
        </w:rPr>
        <w:t xml:space="preserve">where medical technology and use of reproductive medicine has emphasized on prenatal testing, risk assessments, and </w:t>
      </w:r>
      <w:proofErr w:type="spellStart"/>
      <w:r w:rsidR="0010303A" w:rsidRPr="00A5215E">
        <w:rPr>
          <w:rFonts w:ascii="Times New Roman" w:hAnsi="Times New Roman" w:cs="Times New Roman"/>
          <w:sz w:val="24"/>
          <w:szCs w:val="24"/>
        </w:rPr>
        <w:t>pathologising</w:t>
      </w:r>
      <w:proofErr w:type="spellEnd"/>
      <w:r w:rsidR="0010303A" w:rsidRPr="00A5215E">
        <w:rPr>
          <w:rFonts w:ascii="Times New Roman" w:hAnsi="Times New Roman" w:cs="Times New Roman"/>
          <w:sz w:val="24"/>
          <w:szCs w:val="24"/>
        </w:rPr>
        <w:t xml:space="preserve"> pregnancy</w:t>
      </w:r>
      <w:r w:rsidR="00093391" w:rsidRPr="00A5215E">
        <w:rPr>
          <w:rFonts w:ascii="Times New Roman" w:hAnsi="Times New Roman" w:cs="Times New Roman"/>
          <w:sz w:val="24"/>
          <w:szCs w:val="24"/>
        </w:rPr>
        <w:t xml:space="preserve"> (Warner et al, 2019).</w:t>
      </w:r>
      <w:r w:rsidR="0010303A" w:rsidRPr="00A5215E">
        <w:rPr>
          <w:rFonts w:ascii="Times New Roman" w:hAnsi="Times New Roman" w:cs="Times New Roman"/>
          <w:sz w:val="24"/>
          <w:szCs w:val="24"/>
        </w:rPr>
        <w:t xml:space="preserve"> </w:t>
      </w:r>
      <w:r w:rsidR="007D540E" w:rsidRPr="00A5215E">
        <w:rPr>
          <w:rFonts w:ascii="Times New Roman" w:hAnsi="Times New Roman" w:cs="Times New Roman"/>
          <w:sz w:val="24"/>
          <w:szCs w:val="24"/>
        </w:rPr>
        <w:t xml:space="preserve"> It is not by surprise for the workforce and the Australian health policy to adopt this standardized representation but it is in favor of private obstetricians who will be the main beneficially for the implementation of the reforms especially the insurance incentives. Therefore, this approach from another perception seems to be an economic and political lobbying.</w:t>
      </w:r>
    </w:p>
    <w:p w14:paraId="2EC0C40A" w14:textId="77777777" w:rsidR="00105FCD" w:rsidRPr="00A5215E" w:rsidRDefault="00105FCD"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What is left unproblematic in this problem representation? Where are the silences? Can the ‘problem’ be thought about differently?</w:t>
      </w:r>
    </w:p>
    <w:p w14:paraId="342D79EB" w14:textId="59855EE0" w:rsidR="00105FCD" w:rsidRPr="00A5215E" w:rsidRDefault="00105FCD"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HD235 doe</w:t>
      </w:r>
      <w:r w:rsidR="004F358C" w:rsidRPr="00A5215E">
        <w:rPr>
          <w:rFonts w:ascii="Times New Roman" w:hAnsi="Times New Roman" w:cs="Times New Roman"/>
          <w:sz w:val="24"/>
          <w:szCs w:val="24"/>
        </w:rPr>
        <w:t xml:space="preserve">s not avails other options for </w:t>
      </w:r>
      <w:r w:rsidRPr="00A5215E">
        <w:rPr>
          <w:rFonts w:ascii="Times New Roman" w:hAnsi="Times New Roman" w:cs="Times New Roman"/>
          <w:sz w:val="24"/>
          <w:szCs w:val="24"/>
        </w:rPr>
        <w:t xml:space="preserve">women </w:t>
      </w:r>
      <w:r w:rsidR="004F358C" w:rsidRPr="00A5215E">
        <w:rPr>
          <w:rFonts w:ascii="Times New Roman" w:hAnsi="Times New Roman" w:cs="Times New Roman"/>
          <w:sz w:val="24"/>
          <w:szCs w:val="24"/>
        </w:rPr>
        <w:t>to choose from</w:t>
      </w:r>
      <w:r w:rsidR="00E255FF" w:rsidRPr="00A5215E">
        <w:rPr>
          <w:rFonts w:ascii="Times New Roman" w:hAnsi="Times New Roman" w:cs="Times New Roman"/>
          <w:sz w:val="24"/>
          <w:szCs w:val="24"/>
        </w:rPr>
        <w:t xml:space="preserve"> </w:t>
      </w:r>
      <w:r w:rsidR="00182022" w:rsidRPr="00A5215E">
        <w:rPr>
          <w:rFonts w:ascii="Times New Roman" w:hAnsi="Times New Roman" w:cs="Times New Roman"/>
          <w:sz w:val="24"/>
          <w:szCs w:val="24"/>
        </w:rPr>
        <w:t xml:space="preserve">and anecdotal evidence indicates that the pregnant </w:t>
      </w:r>
      <w:r w:rsidR="004F358C" w:rsidRPr="00A5215E">
        <w:rPr>
          <w:rFonts w:ascii="Times New Roman" w:hAnsi="Times New Roman" w:cs="Times New Roman"/>
          <w:sz w:val="24"/>
          <w:szCs w:val="24"/>
        </w:rPr>
        <w:t xml:space="preserve">ADF </w:t>
      </w:r>
      <w:r w:rsidR="00182022" w:rsidRPr="00A5215E">
        <w:rPr>
          <w:rFonts w:ascii="Times New Roman" w:hAnsi="Times New Roman" w:cs="Times New Roman"/>
          <w:sz w:val="24"/>
          <w:szCs w:val="24"/>
        </w:rPr>
        <w:t>women</w:t>
      </w:r>
      <w:r w:rsidR="004F358C" w:rsidRPr="00A5215E">
        <w:rPr>
          <w:rFonts w:ascii="Times New Roman" w:hAnsi="Times New Roman" w:cs="Times New Roman"/>
          <w:sz w:val="24"/>
          <w:szCs w:val="24"/>
        </w:rPr>
        <w:t xml:space="preserve"> rarely read the policy just adhere to the administrative staff such </w:t>
      </w:r>
      <w:r w:rsidR="00182022" w:rsidRPr="00A5215E">
        <w:rPr>
          <w:rFonts w:ascii="Times New Roman" w:hAnsi="Times New Roman" w:cs="Times New Roman"/>
          <w:sz w:val="24"/>
          <w:szCs w:val="24"/>
        </w:rPr>
        <w:t>GP</w:t>
      </w:r>
      <w:r w:rsidR="004F358C" w:rsidRPr="00A5215E">
        <w:rPr>
          <w:rFonts w:ascii="Times New Roman" w:hAnsi="Times New Roman" w:cs="Times New Roman"/>
          <w:sz w:val="24"/>
          <w:szCs w:val="24"/>
        </w:rPr>
        <w:t>s thus their right for choices is neglected</w:t>
      </w:r>
      <w:r w:rsidR="00182022" w:rsidRPr="00A5215E">
        <w:rPr>
          <w:rFonts w:ascii="Times New Roman" w:hAnsi="Times New Roman" w:cs="Times New Roman"/>
          <w:sz w:val="24"/>
          <w:szCs w:val="24"/>
        </w:rPr>
        <w:t xml:space="preserve">. </w:t>
      </w:r>
      <w:r w:rsidR="00A5215E" w:rsidRPr="00A5215E">
        <w:rPr>
          <w:rFonts w:ascii="Times New Roman" w:hAnsi="Times New Roman" w:cs="Times New Roman"/>
          <w:sz w:val="24"/>
          <w:szCs w:val="24"/>
        </w:rPr>
        <w:t>Also,</w:t>
      </w:r>
      <w:r w:rsidR="004F358C" w:rsidRPr="00A5215E">
        <w:rPr>
          <w:rFonts w:ascii="Times New Roman" w:hAnsi="Times New Roman" w:cs="Times New Roman"/>
          <w:sz w:val="24"/>
          <w:szCs w:val="24"/>
        </w:rPr>
        <w:t xml:space="preserve"> </w:t>
      </w:r>
      <w:r w:rsidR="00182022" w:rsidRPr="00A5215E">
        <w:rPr>
          <w:rFonts w:ascii="Times New Roman" w:hAnsi="Times New Roman" w:cs="Times New Roman"/>
          <w:sz w:val="24"/>
          <w:szCs w:val="24"/>
        </w:rPr>
        <w:t xml:space="preserve">HD235 does not allow the GPs to provide guidance on how ADF women can access Medicare </w:t>
      </w:r>
      <w:r w:rsidR="009B1DA7" w:rsidRPr="00A5215E">
        <w:rPr>
          <w:rFonts w:ascii="Times New Roman" w:hAnsi="Times New Roman" w:cs="Times New Roman"/>
          <w:sz w:val="24"/>
          <w:szCs w:val="24"/>
        </w:rPr>
        <w:t>alternatives</w:t>
      </w:r>
      <w:r w:rsidR="00182022" w:rsidRPr="00A5215E">
        <w:rPr>
          <w:rFonts w:ascii="Times New Roman" w:hAnsi="Times New Roman" w:cs="Times New Roman"/>
          <w:sz w:val="24"/>
          <w:szCs w:val="24"/>
        </w:rPr>
        <w:t>.</w:t>
      </w:r>
    </w:p>
    <w:p w14:paraId="6B88006A" w14:textId="6C9595C8" w:rsidR="00533E2A" w:rsidRPr="00A5215E" w:rsidRDefault="00503B98" w:rsidP="00A5215E">
      <w:pPr>
        <w:spacing w:after="0" w:line="480" w:lineRule="auto"/>
        <w:rPr>
          <w:rFonts w:ascii="Times New Roman" w:hAnsi="Times New Roman" w:cs="Times New Roman"/>
          <w:sz w:val="24"/>
          <w:szCs w:val="24"/>
        </w:rPr>
      </w:pPr>
      <w:r w:rsidRPr="00A5215E">
        <w:rPr>
          <w:rFonts w:ascii="Times New Roman" w:hAnsi="Times New Roman" w:cs="Times New Roman"/>
          <w:sz w:val="24"/>
          <w:szCs w:val="24"/>
        </w:rPr>
        <w:t xml:space="preserve">The ADF women are the core part and parson of the policy yet they are not acknowledged in the formulation of the policy, Therefore, the grounds on which the policy was enacted are not yet established. Inclusion of the pregnant </w:t>
      </w:r>
      <w:r w:rsidR="00A5215E" w:rsidRPr="00A5215E">
        <w:rPr>
          <w:rFonts w:ascii="Times New Roman" w:hAnsi="Times New Roman" w:cs="Times New Roman"/>
          <w:sz w:val="24"/>
          <w:szCs w:val="24"/>
        </w:rPr>
        <w:t>women and</w:t>
      </w:r>
      <w:r w:rsidRPr="00A5215E">
        <w:rPr>
          <w:rFonts w:ascii="Times New Roman" w:hAnsi="Times New Roman" w:cs="Times New Roman"/>
          <w:sz w:val="24"/>
          <w:szCs w:val="24"/>
        </w:rPr>
        <w:t xml:space="preserve"> ADF mothers was a significant consideration to account for their opinions since the policy concerns them. </w:t>
      </w:r>
      <w:r w:rsidR="00533E2A" w:rsidRPr="00A5215E">
        <w:rPr>
          <w:rFonts w:ascii="Times New Roman" w:hAnsi="Times New Roman" w:cs="Times New Roman"/>
          <w:sz w:val="24"/>
          <w:szCs w:val="24"/>
        </w:rPr>
        <w:t>Anyway, woman-centered care is an alternative representation of pregnancy, which is usually characterized by the midwifery care model. The approach account for continuity of care,</w:t>
      </w:r>
      <w:r w:rsidR="00F467C8" w:rsidRPr="00A5215E">
        <w:rPr>
          <w:rFonts w:ascii="Times New Roman" w:hAnsi="Times New Roman" w:cs="Times New Roman"/>
          <w:sz w:val="24"/>
          <w:szCs w:val="24"/>
        </w:rPr>
        <w:t xml:space="preserve"> informed decision making based on needs and preferences of the pregnant woman, </w:t>
      </w:r>
      <w:r w:rsidR="009B1DA7" w:rsidRPr="00A5215E">
        <w:rPr>
          <w:rFonts w:ascii="Times New Roman" w:hAnsi="Times New Roman" w:cs="Times New Roman"/>
          <w:sz w:val="24"/>
          <w:szCs w:val="24"/>
        </w:rPr>
        <w:t>respect of</w:t>
      </w:r>
      <w:r w:rsidR="00F467C8" w:rsidRPr="00A5215E">
        <w:rPr>
          <w:rFonts w:ascii="Times New Roman" w:hAnsi="Times New Roman" w:cs="Times New Roman"/>
          <w:sz w:val="24"/>
          <w:szCs w:val="24"/>
        </w:rPr>
        <w:t xml:space="preserve"> the woman’s choices, and ensure cooperation of the healthcare provider during childbirth</w:t>
      </w:r>
      <w:r w:rsidR="002C41ED" w:rsidRPr="00A5215E">
        <w:rPr>
          <w:rFonts w:ascii="Times New Roman" w:hAnsi="Times New Roman" w:cs="Times New Roman"/>
          <w:sz w:val="24"/>
          <w:szCs w:val="24"/>
        </w:rPr>
        <w:t xml:space="preserve"> Warner et al, 2019).</w:t>
      </w:r>
    </w:p>
    <w:p w14:paraId="5B84C20A" w14:textId="77777777" w:rsidR="00F467C8" w:rsidRPr="00A5215E" w:rsidRDefault="00F467C8"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What effects are produced by this representation of the ‘problem’?</w:t>
      </w:r>
    </w:p>
    <w:p w14:paraId="306B7351" w14:textId="60D6B8FF" w:rsidR="00EB24DF" w:rsidRPr="00A5215E" w:rsidRDefault="009A658A"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lastRenderedPageBreak/>
        <w:t>The policy is written in a way that directly impact how ADF women access the funded maternal health care. HD235 states that pregnant woman must have their pregnancy confirmed and endorsed by the general practitioners (GP) then get referred to an obstetrician for subsequent management.</w:t>
      </w:r>
      <w:r w:rsidR="0031234F" w:rsidRPr="00A5215E">
        <w:rPr>
          <w:rFonts w:ascii="Times New Roman" w:hAnsi="Times New Roman" w:cs="Times New Roman"/>
          <w:sz w:val="24"/>
          <w:szCs w:val="24"/>
        </w:rPr>
        <w:t xml:space="preserve"> The referral process only accounts for one out of the six models available to the general Australian women. Therefore, there is further limitations for ADF women to access the other two options provided by the policy- referral to a </w:t>
      </w:r>
      <w:r w:rsidR="006232C9" w:rsidRPr="00A5215E">
        <w:rPr>
          <w:rFonts w:ascii="Times New Roman" w:hAnsi="Times New Roman" w:cs="Times New Roman"/>
          <w:sz w:val="24"/>
          <w:szCs w:val="24"/>
        </w:rPr>
        <w:t xml:space="preserve">shared care (obstetrician and midwife) or GP obstetrician (general </w:t>
      </w:r>
      <w:proofErr w:type="spellStart"/>
      <w:r w:rsidR="006232C9" w:rsidRPr="00A5215E">
        <w:rPr>
          <w:rFonts w:ascii="Times New Roman" w:hAnsi="Times New Roman" w:cs="Times New Roman"/>
          <w:sz w:val="24"/>
          <w:szCs w:val="24"/>
        </w:rPr>
        <w:t>practioner</w:t>
      </w:r>
      <w:proofErr w:type="spellEnd"/>
      <w:r w:rsidR="006232C9" w:rsidRPr="00A5215E">
        <w:rPr>
          <w:rFonts w:ascii="Times New Roman" w:hAnsi="Times New Roman" w:cs="Times New Roman"/>
          <w:sz w:val="24"/>
          <w:szCs w:val="24"/>
        </w:rPr>
        <w:t xml:space="preserve"> and obstetrician)</w:t>
      </w:r>
      <w:r w:rsidR="00A5215E">
        <w:rPr>
          <w:rFonts w:ascii="Times New Roman" w:hAnsi="Times New Roman" w:cs="Times New Roman"/>
          <w:sz w:val="24"/>
          <w:szCs w:val="24"/>
        </w:rPr>
        <w:t xml:space="preserve">. </w:t>
      </w:r>
      <w:r w:rsidR="00EB24DF" w:rsidRPr="00A5215E">
        <w:rPr>
          <w:rFonts w:ascii="Times New Roman" w:hAnsi="Times New Roman" w:cs="Times New Roman"/>
          <w:sz w:val="24"/>
          <w:szCs w:val="24"/>
        </w:rPr>
        <w:t xml:space="preserve">According to Australian study, women in the general public hospitals are still advised and referred to GP shared care and only about 10 percent are advised to assess the other seven models. Consequently, the ADF advocacy is not dissimilar to what is in the general public hospitals. </w:t>
      </w:r>
    </w:p>
    <w:p w14:paraId="2533AAA4" w14:textId="77777777" w:rsidR="00EB24DF" w:rsidRPr="00A5215E" w:rsidRDefault="00EB24DF"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HD235’</w:t>
      </w:r>
      <w:r w:rsidR="00E31D4E" w:rsidRPr="00A5215E">
        <w:rPr>
          <w:rFonts w:ascii="Times New Roman" w:hAnsi="Times New Roman" w:cs="Times New Roman"/>
          <w:sz w:val="24"/>
          <w:szCs w:val="24"/>
        </w:rPr>
        <w:t>s policy</w:t>
      </w:r>
      <w:r w:rsidRPr="00A5215E">
        <w:rPr>
          <w:rFonts w:ascii="Times New Roman" w:hAnsi="Times New Roman" w:cs="Times New Roman"/>
          <w:sz w:val="24"/>
          <w:szCs w:val="24"/>
        </w:rPr>
        <w:t xml:space="preserve"> ultimately results to the majority of the ADF women giving birth in private hospital under the management of a special obste</w:t>
      </w:r>
      <w:r w:rsidR="00E31D4E" w:rsidRPr="00A5215E">
        <w:rPr>
          <w:rFonts w:ascii="Times New Roman" w:hAnsi="Times New Roman" w:cs="Times New Roman"/>
          <w:sz w:val="24"/>
          <w:szCs w:val="24"/>
        </w:rPr>
        <w:t>trician. After a thorough research, it has been found that it is more likely for the client to be attended by an obstetrician in the private hospital but in most public hospital caesarean birth is more probable than vaginal birth. Besides, under the management of ob</w:t>
      </w:r>
      <w:r w:rsidR="007E435A" w:rsidRPr="00A5215E">
        <w:rPr>
          <w:rFonts w:ascii="Times New Roman" w:hAnsi="Times New Roman" w:cs="Times New Roman"/>
          <w:sz w:val="24"/>
          <w:szCs w:val="24"/>
        </w:rPr>
        <w:t>stetrician, women can undergo elective caesarean which exhibits higher rates of episiotomies and epidural use during the initial stage of labo</w:t>
      </w:r>
      <w:r w:rsidR="00906E63" w:rsidRPr="00A5215E">
        <w:rPr>
          <w:rFonts w:ascii="Times New Roman" w:hAnsi="Times New Roman" w:cs="Times New Roman"/>
          <w:sz w:val="24"/>
          <w:szCs w:val="24"/>
        </w:rPr>
        <w:t>r</w:t>
      </w:r>
      <w:r w:rsidR="007E435A" w:rsidRPr="00A5215E">
        <w:rPr>
          <w:rFonts w:ascii="Times New Roman" w:hAnsi="Times New Roman" w:cs="Times New Roman"/>
          <w:sz w:val="24"/>
          <w:szCs w:val="24"/>
        </w:rPr>
        <w:t xml:space="preserve"> in contrast to those under the care of a midwifery group.</w:t>
      </w:r>
      <w:r w:rsidR="00E31D4E" w:rsidRPr="00A5215E">
        <w:rPr>
          <w:rFonts w:ascii="Times New Roman" w:hAnsi="Times New Roman" w:cs="Times New Roman"/>
          <w:sz w:val="24"/>
          <w:szCs w:val="24"/>
        </w:rPr>
        <w:t xml:space="preserve"> </w:t>
      </w:r>
      <w:r w:rsidR="007E435A" w:rsidRPr="00A5215E">
        <w:rPr>
          <w:rFonts w:ascii="Times New Roman" w:hAnsi="Times New Roman" w:cs="Times New Roman"/>
          <w:sz w:val="24"/>
          <w:szCs w:val="24"/>
        </w:rPr>
        <w:t>Another researcher, Robson et al confirms that in the private hospitals</w:t>
      </w:r>
      <w:r w:rsidR="00623060" w:rsidRPr="00A5215E">
        <w:rPr>
          <w:rFonts w:ascii="Times New Roman" w:hAnsi="Times New Roman" w:cs="Times New Roman"/>
          <w:sz w:val="24"/>
          <w:szCs w:val="24"/>
        </w:rPr>
        <w:t xml:space="preserve"> there is higher rates of instrumental vaginal birth, induced </w:t>
      </w:r>
      <w:proofErr w:type="spellStart"/>
      <w:r w:rsidR="00623060" w:rsidRPr="00A5215E">
        <w:rPr>
          <w:rFonts w:ascii="Times New Roman" w:hAnsi="Times New Roman" w:cs="Times New Roman"/>
          <w:sz w:val="24"/>
          <w:szCs w:val="24"/>
        </w:rPr>
        <w:t>labour</w:t>
      </w:r>
      <w:proofErr w:type="spellEnd"/>
      <w:r w:rsidR="00623060" w:rsidRPr="00A5215E">
        <w:rPr>
          <w:rFonts w:ascii="Times New Roman" w:hAnsi="Times New Roman" w:cs="Times New Roman"/>
          <w:sz w:val="24"/>
          <w:szCs w:val="24"/>
        </w:rPr>
        <w:t>, and caesarean birth compared to the public hospitals.</w:t>
      </w:r>
      <w:r w:rsidR="007E435A" w:rsidRPr="00A5215E">
        <w:rPr>
          <w:rFonts w:ascii="Times New Roman" w:hAnsi="Times New Roman" w:cs="Times New Roman"/>
          <w:sz w:val="24"/>
          <w:szCs w:val="24"/>
        </w:rPr>
        <w:t xml:space="preserve"> </w:t>
      </w:r>
    </w:p>
    <w:p w14:paraId="4A26229B" w14:textId="77777777" w:rsidR="006232C9" w:rsidRPr="00A5215E" w:rsidRDefault="006232C9"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 xml:space="preserve">How/where has this representation of the ‘problem’ been produced, disseminated and defended? How could it be disrupted and replaced? </w:t>
      </w:r>
    </w:p>
    <w:p w14:paraId="3D710A45" w14:textId="77777777" w:rsidR="00A5215E" w:rsidRDefault="005B7659"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The medicalization of maternal labor has been discussed in the popular as well as academic literatu</w:t>
      </w:r>
      <w:r w:rsidR="00EF695E" w:rsidRPr="00A5215E">
        <w:rPr>
          <w:rFonts w:ascii="Times New Roman" w:hAnsi="Times New Roman" w:cs="Times New Roman"/>
          <w:sz w:val="24"/>
          <w:szCs w:val="24"/>
        </w:rPr>
        <w:t xml:space="preserve">re. In the academic platform, consensus exists within the medicalization, and </w:t>
      </w:r>
      <w:r w:rsidR="00EF695E" w:rsidRPr="00A5215E">
        <w:rPr>
          <w:rFonts w:ascii="Times New Roman" w:hAnsi="Times New Roman" w:cs="Times New Roman"/>
          <w:sz w:val="24"/>
          <w:szCs w:val="24"/>
        </w:rPr>
        <w:lastRenderedPageBreak/>
        <w:t xml:space="preserve">focus on pathology, hospitalization and intervention. Media review with regard to obstetricians and midwives portrays the former </w:t>
      </w:r>
      <w:r w:rsidR="00236B9E" w:rsidRPr="00A5215E">
        <w:rPr>
          <w:rFonts w:ascii="Times New Roman" w:hAnsi="Times New Roman" w:cs="Times New Roman"/>
          <w:sz w:val="24"/>
          <w:szCs w:val="24"/>
        </w:rPr>
        <w:t>as experts who are frequently consulted while the latter are undermined</w:t>
      </w:r>
      <w:r w:rsidR="002C41ED" w:rsidRPr="00A5215E">
        <w:rPr>
          <w:rFonts w:ascii="Times New Roman" w:hAnsi="Times New Roman" w:cs="Times New Roman"/>
          <w:sz w:val="24"/>
          <w:szCs w:val="24"/>
        </w:rPr>
        <w:t xml:space="preserve"> (Montalban, 2017).</w:t>
      </w:r>
      <w:r w:rsidR="00236B9E" w:rsidRPr="00A5215E">
        <w:rPr>
          <w:rFonts w:ascii="Times New Roman" w:hAnsi="Times New Roman" w:cs="Times New Roman"/>
          <w:sz w:val="24"/>
          <w:szCs w:val="24"/>
        </w:rPr>
        <w:t xml:space="preserve"> The appreciation of obstetricians </w:t>
      </w:r>
      <w:r w:rsidR="00021F2F" w:rsidRPr="00A5215E">
        <w:rPr>
          <w:rFonts w:ascii="Times New Roman" w:hAnsi="Times New Roman" w:cs="Times New Roman"/>
          <w:sz w:val="24"/>
          <w:szCs w:val="24"/>
        </w:rPr>
        <w:t>sends</w:t>
      </w:r>
      <w:r w:rsidR="00236B9E" w:rsidRPr="00A5215E">
        <w:rPr>
          <w:rFonts w:ascii="Times New Roman" w:hAnsi="Times New Roman" w:cs="Times New Roman"/>
          <w:sz w:val="24"/>
          <w:szCs w:val="24"/>
        </w:rPr>
        <w:t xml:space="preserve"> a message to the public that childbirth and pregnancy is a sensitive medical issue that deserve the intervention of </w:t>
      </w:r>
      <w:r w:rsidR="000865BE" w:rsidRPr="00A5215E">
        <w:rPr>
          <w:rFonts w:ascii="Times New Roman" w:hAnsi="Times New Roman" w:cs="Times New Roman"/>
          <w:sz w:val="24"/>
          <w:szCs w:val="24"/>
        </w:rPr>
        <w:t>specialist.</w:t>
      </w:r>
      <w:r w:rsidR="00E66F89" w:rsidRPr="00A5215E">
        <w:rPr>
          <w:rFonts w:ascii="Times New Roman" w:hAnsi="Times New Roman" w:cs="Times New Roman"/>
          <w:sz w:val="24"/>
          <w:szCs w:val="24"/>
        </w:rPr>
        <w:t xml:space="preserve"> While HD235 policy reflects the dominance </w:t>
      </w:r>
      <w:r w:rsidR="000865BE" w:rsidRPr="00A5215E">
        <w:rPr>
          <w:rFonts w:ascii="Times New Roman" w:hAnsi="Times New Roman" w:cs="Times New Roman"/>
          <w:sz w:val="24"/>
          <w:szCs w:val="24"/>
        </w:rPr>
        <w:t xml:space="preserve">of the specialization of childbirth in the national health </w:t>
      </w:r>
      <w:r w:rsidR="009B1DA7" w:rsidRPr="00A5215E">
        <w:rPr>
          <w:rFonts w:ascii="Times New Roman" w:hAnsi="Times New Roman" w:cs="Times New Roman"/>
          <w:sz w:val="24"/>
          <w:szCs w:val="24"/>
        </w:rPr>
        <w:t>system, it</w:t>
      </w:r>
      <w:r w:rsidR="002613CC" w:rsidRPr="00A5215E">
        <w:rPr>
          <w:rFonts w:ascii="Times New Roman" w:hAnsi="Times New Roman" w:cs="Times New Roman"/>
          <w:sz w:val="24"/>
          <w:szCs w:val="24"/>
        </w:rPr>
        <w:t xml:space="preserve"> hasn’t been updated with the current research and policies. Therefore, there has been a lagging in the ADF policy representation and the current state of the public health system.</w:t>
      </w:r>
      <w:r w:rsidR="00D528EF" w:rsidRPr="00A5215E">
        <w:rPr>
          <w:rFonts w:ascii="Times New Roman" w:hAnsi="Times New Roman" w:cs="Times New Roman"/>
          <w:sz w:val="24"/>
          <w:szCs w:val="24"/>
        </w:rPr>
        <w:t xml:space="preserve"> </w:t>
      </w:r>
    </w:p>
    <w:p w14:paraId="340A63A9" w14:textId="58F801FC" w:rsidR="00037032" w:rsidRPr="00A5215E" w:rsidRDefault="00D528EF"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 xml:space="preserve">Although the national framework </w:t>
      </w:r>
      <w:r w:rsidR="00A5215E" w:rsidRPr="00A5215E">
        <w:rPr>
          <w:rFonts w:ascii="Times New Roman" w:hAnsi="Times New Roman" w:cs="Times New Roman"/>
          <w:sz w:val="24"/>
          <w:szCs w:val="24"/>
        </w:rPr>
        <w:t>standardizes</w:t>
      </w:r>
      <w:r w:rsidRPr="00A5215E">
        <w:rPr>
          <w:rFonts w:ascii="Times New Roman" w:hAnsi="Times New Roman" w:cs="Times New Roman"/>
          <w:sz w:val="24"/>
          <w:szCs w:val="24"/>
        </w:rPr>
        <w:t xml:space="preserve"> the pro</w:t>
      </w:r>
      <w:r w:rsidR="00906E63" w:rsidRPr="00A5215E">
        <w:rPr>
          <w:rFonts w:ascii="Times New Roman" w:hAnsi="Times New Roman" w:cs="Times New Roman"/>
          <w:sz w:val="24"/>
          <w:szCs w:val="24"/>
        </w:rPr>
        <w:t xml:space="preserve">vision of healthcare services, </w:t>
      </w:r>
      <w:r w:rsidRPr="00A5215E">
        <w:rPr>
          <w:rFonts w:ascii="Times New Roman" w:hAnsi="Times New Roman" w:cs="Times New Roman"/>
          <w:sz w:val="24"/>
          <w:szCs w:val="24"/>
        </w:rPr>
        <w:t>each state’s territory should be responsible for the provision of the services. For instance, Victoria’s maternal policy advocates the primary maternal services (GPs and midwives) in the initial instance unless the intervention of the obste</w:t>
      </w:r>
      <w:r w:rsidR="00403C03" w:rsidRPr="00A5215E">
        <w:rPr>
          <w:rFonts w:ascii="Times New Roman" w:hAnsi="Times New Roman" w:cs="Times New Roman"/>
          <w:sz w:val="24"/>
          <w:szCs w:val="24"/>
        </w:rPr>
        <w:t>trician is necessary. Consequently, the medicalization of birth within ADF is unacceptable in accordance to the Cochrane recommendations that every woman with exception of those with obstetric or substantial medical complications ought to be offered midwifery care model. HD235 only allows collaboration of qualified midwives and obstetrician</w:t>
      </w:r>
      <w:r w:rsidR="00037032" w:rsidRPr="00A5215E">
        <w:rPr>
          <w:rFonts w:ascii="Times New Roman" w:hAnsi="Times New Roman" w:cs="Times New Roman"/>
          <w:sz w:val="24"/>
          <w:szCs w:val="24"/>
        </w:rPr>
        <w:t xml:space="preserve"> under the shared care arrangement. Mothers who have experienced the midwife-led care have lower rates of instrumental births, caesarean sections, epidurals and episiotomy. Research reveals the women pleasure when engaged in the decision-making especially that concerns their choices.</w:t>
      </w:r>
    </w:p>
    <w:p w14:paraId="032F2E05" w14:textId="34A3DE38" w:rsidR="002613CC" w:rsidRPr="00A5215E" w:rsidRDefault="00037032"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 xml:space="preserve"> </w:t>
      </w:r>
      <w:r w:rsidR="00403C03" w:rsidRPr="00A5215E">
        <w:rPr>
          <w:rFonts w:ascii="Times New Roman" w:hAnsi="Times New Roman" w:cs="Times New Roman"/>
          <w:b/>
          <w:bCs/>
          <w:sz w:val="24"/>
          <w:szCs w:val="24"/>
        </w:rPr>
        <w:t xml:space="preserve"> </w:t>
      </w:r>
      <w:r w:rsidR="002613CC" w:rsidRPr="00A5215E">
        <w:rPr>
          <w:rFonts w:ascii="Times New Roman" w:hAnsi="Times New Roman" w:cs="Times New Roman"/>
          <w:b/>
          <w:bCs/>
          <w:sz w:val="24"/>
          <w:szCs w:val="24"/>
        </w:rPr>
        <w:t>Conclusion</w:t>
      </w:r>
    </w:p>
    <w:p w14:paraId="440535F5" w14:textId="77777777" w:rsidR="0057213E" w:rsidRPr="00A5215E" w:rsidRDefault="0057213E"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 xml:space="preserve">In the analysis of HD235 policy, Bacchi’s WPR method </w:t>
      </w:r>
      <w:r w:rsidR="001E748E" w:rsidRPr="00A5215E">
        <w:rPr>
          <w:rFonts w:ascii="Times New Roman" w:hAnsi="Times New Roman" w:cs="Times New Roman"/>
          <w:sz w:val="24"/>
          <w:szCs w:val="24"/>
        </w:rPr>
        <w:t xml:space="preserve">emphasized o the medicalization of pregnancy and birth as a special that require expert intervention. In the ADF women, this issue becomes more complex because of the restrictions the policy places on pregnant women over </w:t>
      </w:r>
      <w:r w:rsidR="001E748E" w:rsidRPr="00A5215E">
        <w:rPr>
          <w:rFonts w:ascii="Times New Roman" w:hAnsi="Times New Roman" w:cs="Times New Roman"/>
          <w:sz w:val="24"/>
          <w:szCs w:val="24"/>
        </w:rPr>
        <w:lastRenderedPageBreak/>
        <w:t>their choice of health care provider and the suitable model.</w:t>
      </w:r>
      <w:r w:rsidR="008A3144" w:rsidRPr="00A5215E">
        <w:rPr>
          <w:rFonts w:ascii="Times New Roman" w:hAnsi="Times New Roman" w:cs="Times New Roman"/>
          <w:sz w:val="24"/>
          <w:szCs w:val="24"/>
        </w:rPr>
        <w:t xml:space="preserve"> Current research proposes a women-</w:t>
      </w:r>
      <w:r w:rsidR="009B1DA7" w:rsidRPr="00A5215E">
        <w:rPr>
          <w:rFonts w:ascii="Times New Roman" w:hAnsi="Times New Roman" w:cs="Times New Roman"/>
          <w:sz w:val="24"/>
          <w:szCs w:val="24"/>
        </w:rPr>
        <w:t>centered, collaborative healthcare that engage ADF women in decision making. This new recommendation will embrace the ADF women’s knowledge and equalities in the health care services to all Australians.</w:t>
      </w:r>
    </w:p>
    <w:p w14:paraId="16F3BE11" w14:textId="77777777" w:rsidR="00037032" w:rsidRPr="00A5215E" w:rsidRDefault="00037032" w:rsidP="00A5215E">
      <w:pPr>
        <w:spacing w:after="0" w:line="480" w:lineRule="auto"/>
        <w:rPr>
          <w:rFonts w:ascii="Times New Roman" w:hAnsi="Times New Roman" w:cs="Times New Roman"/>
          <w:b/>
          <w:bCs/>
          <w:sz w:val="24"/>
          <w:szCs w:val="24"/>
        </w:rPr>
      </w:pPr>
      <w:r w:rsidRPr="00A5215E">
        <w:rPr>
          <w:rFonts w:ascii="Times New Roman" w:hAnsi="Times New Roman" w:cs="Times New Roman"/>
          <w:b/>
          <w:bCs/>
          <w:sz w:val="24"/>
          <w:szCs w:val="24"/>
        </w:rPr>
        <w:t>Future directions</w:t>
      </w:r>
    </w:p>
    <w:p w14:paraId="1FCF564A" w14:textId="77777777" w:rsidR="004A368C" w:rsidRPr="00A5215E" w:rsidRDefault="00C774E6" w:rsidP="00A5215E">
      <w:pPr>
        <w:spacing w:after="0" w:line="480" w:lineRule="auto"/>
        <w:ind w:firstLine="720"/>
        <w:rPr>
          <w:rFonts w:ascii="Times New Roman" w:hAnsi="Times New Roman" w:cs="Times New Roman"/>
          <w:sz w:val="24"/>
          <w:szCs w:val="24"/>
        </w:rPr>
      </w:pPr>
      <w:r w:rsidRPr="00A5215E">
        <w:rPr>
          <w:rFonts w:ascii="Times New Roman" w:hAnsi="Times New Roman" w:cs="Times New Roman"/>
          <w:sz w:val="24"/>
          <w:szCs w:val="24"/>
        </w:rPr>
        <w:t>There is a research gap that exists to determine what the ADF women wishes concerning the maternity care. This recommendation is important to gather first hand evidence on the healthcare options confinement for the ADF women. It will also facilitate to acknowledge whether the ADF women are content with the medical model specified by the HD235 and measure the knowledge they hold regarding the policy.</w:t>
      </w:r>
      <w:r w:rsidR="004A368C" w:rsidRPr="00A5215E">
        <w:rPr>
          <w:rFonts w:ascii="Times New Roman" w:hAnsi="Times New Roman" w:cs="Times New Roman"/>
          <w:sz w:val="24"/>
          <w:szCs w:val="24"/>
        </w:rPr>
        <w:t xml:space="preserve"> The research will uncover whether the ADF women are ignorant of the other model or they can rush to them as per their wishes. </w:t>
      </w:r>
    </w:p>
    <w:p w14:paraId="6D4914FF" w14:textId="77777777" w:rsidR="00A5215E" w:rsidRDefault="004A368C" w:rsidP="00A5215E">
      <w:pPr>
        <w:spacing w:after="0" w:line="480" w:lineRule="auto"/>
        <w:rPr>
          <w:rFonts w:ascii="Times New Roman" w:hAnsi="Times New Roman" w:cs="Times New Roman"/>
          <w:sz w:val="24"/>
          <w:szCs w:val="24"/>
        </w:rPr>
      </w:pPr>
      <w:r w:rsidRPr="00A5215E">
        <w:rPr>
          <w:rFonts w:ascii="Times New Roman" w:hAnsi="Times New Roman" w:cs="Times New Roman"/>
          <w:sz w:val="24"/>
          <w:szCs w:val="24"/>
        </w:rPr>
        <w:t xml:space="preserve">The referral channel is also deserving research to uncover the ambiguity of the HD235 which seems only the GPs can advise on the pathway the ADF should take in the search of maternal care. Under </w:t>
      </w:r>
      <w:r w:rsidR="00A5215E" w:rsidRPr="00A5215E">
        <w:rPr>
          <w:rFonts w:ascii="Times New Roman" w:hAnsi="Times New Roman" w:cs="Times New Roman"/>
          <w:sz w:val="24"/>
          <w:szCs w:val="24"/>
        </w:rPr>
        <w:t>these circumstances</w:t>
      </w:r>
      <w:r w:rsidRPr="00A5215E">
        <w:rPr>
          <w:rFonts w:ascii="Times New Roman" w:hAnsi="Times New Roman" w:cs="Times New Roman"/>
          <w:sz w:val="24"/>
          <w:szCs w:val="24"/>
        </w:rPr>
        <w:t>, the GPs may be availed because perhaps the GPs are not co</w:t>
      </w:r>
      <w:r w:rsidR="00906E63" w:rsidRPr="00A5215E">
        <w:rPr>
          <w:rFonts w:ascii="Times New Roman" w:hAnsi="Times New Roman" w:cs="Times New Roman"/>
          <w:sz w:val="24"/>
          <w:szCs w:val="24"/>
        </w:rPr>
        <w:t>nversant with the other options or they may be concealing some information from the ADF women.</w:t>
      </w:r>
      <w:r w:rsidRPr="00A5215E">
        <w:rPr>
          <w:rFonts w:ascii="Times New Roman" w:hAnsi="Times New Roman" w:cs="Times New Roman"/>
          <w:sz w:val="24"/>
          <w:szCs w:val="24"/>
        </w:rPr>
        <w:t xml:space="preserve"> </w:t>
      </w:r>
      <w:r w:rsidR="00C774E6" w:rsidRPr="00A5215E">
        <w:rPr>
          <w:rFonts w:ascii="Times New Roman" w:hAnsi="Times New Roman" w:cs="Times New Roman"/>
          <w:sz w:val="24"/>
          <w:szCs w:val="24"/>
        </w:rPr>
        <w:t xml:space="preserve">  </w:t>
      </w:r>
    </w:p>
    <w:p w14:paraId="419202A6" w14:textId="77777777" w:rsidR="00A5215E" w:rsidRDefault="00A5215E">
      <w:pPr>
        <w:rPr>
          <w:rFonts w:ascii="Times New Roman" w:hAnsi="Times New Roman" w:cs="Times New Roman"/>
          <w:sz w:val="24"/>
          <w:szCs w:val="24"/>
        </w:rPr>
      </w:pPr>
      <w:r>
        <w:rPr>
          <w:rFonts w:ascii="Times New Roman" w:hAnsi="Times New Roman" w:cs="Times New Roman"/>
          <w:sz w:val="24"/>
          <w:szCs w:val="24"/>
        </w:rPr>
        <w:br w:type="page"/>
      </w:r>
    </w:p>
    <w:p w14:paraId="108B5E12" w14:textId="197C835B" w:rsidR="000905E6" w:rsidRPr="00A5215E" w:rsidRDefault="000905E6" w:rsidP="00A5215E">
      <w:pPr>
        <w:spacing w:after="0" w:line="480" w:lineRule="auto"/>
        <w:jc w:val="center"/>
        <w:rPr>
          <w:rFonts w:ascii="Times New Roman" w:hAnsi="Times New Roman" w:cs="Times New Roman"/>
          <w:sz w:val="24"/>
          <w:szCs w:val="24"/>
        </w:rPr>
      </w:pPr>
      <w:r w:rsidRPr="00A5215E">
        <w:rPr>
          <w:rFonts w:ascii="Times New Roman" w:hAnsi="Times New Roman" w:cs="Times New Roman"/>
          <w:sz w:val="24"/>
          <w:szCs w:val="24"/>
        </w:rPr>
        <w:lastRenderedPageBreak/>
        <w:t>References</w:t>
      </w:r>
    </w:p>
    <w:p w14:paraId="4DA4868B" w14:textId="77777777" w:rsidR="00BE6EC3" w:rsidRPr="00A5215E" w:rsidRDefault="00BE6EC3" w:rsidP="00A5215E">
      <w:pPr>
        <w:spacing w:after="0" w:line="480" w:lineRule="auto"/>
        <w:ind w:left="720" w:hanging="720"/>
        <w:rPr>
          <w:rFonts w:ascii="Times New Roman" w:hAnsi="Times New Roman" w:cs="Times New Roman"/>
          <w:sz w:val="24"/>
          <w:szCs w:val="24"/>
        </w:rPr>
      </w:pPr>
      <w:r w:rsidRPr="00A5215E">
        <w:rPr>
          <w:rFonts w:ascii="Times New Roman" w:hAnsi="Times New Roman" w:cs="Times New Roman"/>
          <w:sz w:val="24"/>
          <w:szCs w:val="24"/>
        </w:rPr>
        <w:t>Bacchi, C. (2015). Problematizations in alcohol policy: WHO’s “alcohol problems”. Contemporary Drug Problems, 42(2), 130-147.</w:t>
      </w:r>
    </w:p>
    <w:p w14:paraId="3BCA7091" w14:textId="77777777" w:rsidR="006202EE" w:rsidRPr="00A5215E" w:rsidRDefault="006202EE" w:rsidP="00A5215E">
      <w:pPr>
        <w:spacing w:after="0" w:line="480" w:lineRule="auto"/>
        <w:ind w:left="720" w:hanging="720"/>
        <w:rPr>
          <w:rFonts w:ascii="Times New Roman" w:hAnsi="Times New Roman" w:cs="Times New Roman"/>
          <w:sz w:val="24"/>
          <w:szCs w:val="24"/>
        </w:rPr>
      </w:pPr>
      <w:r w:rsidRPr="00A5215E">
        <w:rPr>
          <w:rFonts w:ascii="Times New Roman" w:hAnsi="Times New Roman" w:cs="Times New Roman"/>
          <w:sz w:val="24"/>
          <w:szCs w:val="24"/>
        </w:rPr>
        <w:t>Bacchi, C. (2016). Problematizations in health policy: Questioning how “problems” are constituted in policies. Sage Open, 6(2), 2158244016653986.</w:t>
      </w:r>
    </w:p>
    <w:p w14:paraId="604D3DFF" w14:textId="77777777" w:rsidR="00BE6EC3" w:rsidRPr="00A5215E" w:rsidRDefault="00BE6EC3" w:rsidP="00A5215E">
      <w:pPr>
        <w:spacing w:after="0" w:line="480" w:lineRule="auto"/>
        <w:ind w:left="720" w:hanging="720"/>
        <w:rPr>
          <w:rFonts w:ascii="Times New Roman" w:hAnsi="Times New Roman" w:cs="Times New Roman"/>
          <w:sz w:val="24"/>
          <w:szCs w:val="24"/>
        </w:rPr>
      </w:pPr>
      <w:r w:rsidRPr="00A5215E">
        <w:rPr>
          <w:rFonts w:ascii="Times New Roman" w:hAnsi="Times New Roman" w:cs="Times New Roman"/>
          <w:sz w:val="24"/>
          <w:szCs w:val="24"/>
        </w:rPr>
        <w:t xml:space="preserve">Montalban, M. (2017). A critical analysis of the Australian </w:t>
      </w:r>
      <w:proofErr w:type="spellStart"/>
      <w:r w:rsidRPr="00A5215E">
        <w:rPr>
          <w:rFonts w:ascii="Times New Roman" w:hAnsi="Times New Roman" w:cs="Times New Roman"/>
          <w:sz w:val="24"/>
          <w:szCs w:val="24"/>
        </w:rPr>
        <w:t>Defence</w:t>
      </w:r>
      <w:proofErr w:type="spellEnd"/>
      <w:r w:rsidRPr="00A5215E">
        <w:rPr>
          <w:rFonts w:ascii="Times New Roman" w:hAnsi="Times New Roman" w:cs="Times New Roman"/>
          <w:sz w:val="24"/>
          <w:szCs w:val="24"/>
        </w:rPr>
        <w:t xml:space="preserve"> Force policy on maternal health care. Australian and New Zealand journal of public health, 41(4), 399-404.</w:t>
      </w:r>
    </w:p>
    <w:p w14:paraId="0E5038E1" w14:textId="77777777" w:rsidR="00BE6EC3" w:rsidRPr="00A5215E" w:rsidRDefault="00BE6EC3" w:rsidP="00A5215E">
      <w:pPr>
        <w:spacing w:after="0" w:line="480" w:lineRule="auto"/>
        <w:ind w:left="720" w:hanging="720"/>
        <w:rPr>
          <w:rFonts w:ascii="Times New Roman" w:hAnsi="Times New Roman" w:cs="Times New Roman"/>
          <w:sz w:val="24"/>
          <w:szCs w:val="24"/>
        </w:rPr>
      </w:pPr>
      <w:r w:rsidRPr="00A5215E">
        <w:rPr>
          <w:rFonts w:ascii="Times New Roman" w:hAnsi="Times New Roman" w:cs="Times New Roman"/>
          <w:sz w:val="24"/>
          <w:szCs w:val="24"/>
        </w:rPr>
        <w:t xml:space="preserve">Warner, R., Neuhaus, S., Avery, J., &amp; Davies, M. (2019). Does current policy support reproductive health of Australian </w:t>
      </w:r>
      <w:proofErr w:type="spellStart"/>
      <w:r w:rsidRPr="00A5215E">
        <w:rPr>
          <w:rFonts w:ascii="Times New Roman" w:hAnsi="Times New Roman" w:cs="Times New Roman"/>
          <w:sz w:val="24"/>
          <w:szCs w:val="24"/>
        </w:rPr>
        <w:t>defence</w:t>
      </w:r>
      <w:proofErr w:type="spellEnd"/>
      <w:r w:rsidRPr="00A5215E">
        <w:rPr>
          <w:rFonts w:ascii="Times New Roman" w:hAnsi="Times New Roman" w:cs="Times New Roman"/>
          <w:sz w:val="24"/>
          <w:szCs w:val="24"/>
        </w:rPr>
        <w:t xml:space="preserve"> force </w:t>
      </w:r>
      <w:proofErr w:type="gramStart"/>
      <w:r w:rsidRPr="00A5215E">
        <w:rPr>
          <w:rFonts w:ascii="Times New Roman" w:hAnsi="Times New Roman" w:cs="Times New Roman"/>
          <w:sz w:val="24"/>
          <w:szCs w:val="24"/>
        </w:rPr>
        <w:t>veterans?:</w:t>
      </w:r>
      <w:proofErr w:type="gramEnd"/>
      <w:r w:rsidRPr="00A5215E">
        <w:rPr>
          <w:rFonts w:ascii="Times New Roman" w:hAnsi="Times New Roman" w:cs="Times New Roman"/>
          <w:sz w:val="24"/>
          <w:szCs w:val="24"/>
        </w:rPr>
        <w:t xml:space="preserve"> A review of Australian </w:t>
      </w:r>
      <w:proofErr w:type="spellStart"/>
      <w:r w:rsidRPr="00A5215E">
        <w:rPr>
          <w:rFonts w:ascii="Times New Roman" w:hAnsi="Times New Roman" w:cs="Times New Roman"/>
          <w:sz w:val="24"/>
          <w:szCs w:val="24"/>
        </w:rPr>
        <w:t>defence</w:t>
      </w:r>
      <w:proofErr w:type="spellEnd"/>
      <w:r w:rsidRPr="00A5215E">
        <w:rPr>
          <w:rFonts w:ascii="Times New Roman" w:hAnsi="Times New Roman" w:cs="Times New Roman"/>
          <w:sz w:val="24"/>
          <w:szCs w:val="24"/>
        </w:rPr>
        <w:t xml:space="preserve"> force policy. Journal of Military and Veterans Health, 27(3), 25.</w:t>
      </w:r>
    </w:p>
    <w:sectPr w:rsidR="00BE6EC3" w:rsidRPr="00A5215E" w:rsidSect="000905E6">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0BBF5" w14:textId="77777777" w:rsidR="004646B8" w:rsidRDefault="004646B8" w:rsidP="007F6C2B">
      <w:pPr>
        <w:spacing w:after="0" w:line="240" w:lineRule="auto"/>
      </w:pPr>
      <w:r>
        <w:separator/>
      </w:r>
    </w:p>
  </w:endnote>
  <w:endnote w:type="continuationSeparator" w:id="0">
    <w:p w14:paraId="7CC2E84A" w14:textId="77777777" w:rsidR="004646B8" w:rsidRDefault="004646B8" w:rsidP="007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8D708" w14:textId="77777777" w:rsidR="004646B8" w:rsidRDefault="004646B8" w:rsidP="007F6C2B">
      <w:pPr>
        <w:spacing w:after="0" w:line="240" w:lineRule="auto"/>
      </w:pPr>
      <w:r>
        <w:separator/>
      </w:r>
    </w:p>
  </w:footnote>
  <w:footnote w:type="continuationSeparator" w:id="0">
    <w:p w14:paraId="018E9B07" w14:textId="77777777" w:rsidR="004646B8" w:rsidRDefault="004646B8" w:rsidP="007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A7171" w14:textId="364FC4DE" w:rsidR="000905E6" w:rsidRPr="00A5215E" w:rsidRDefault="000905E6" w:rsidP="00A5215E">
    <w:pPr>
      <w:pStyle w:val="Header"/>
      <w:rPr>
        <w:rFonts w:ascii="Times New Roman" w:hAnsi="Times New Roman" w:cs="Times New Roman"/>
        <w:bCs/>
        <w:sz w:val="24"/>
        <w:szCs w:val="24"/>
      </w:rPr>
    </w:pPr>
    <w:r w:rsidRPr="00A5215E">
      <w:rPr>
        <w:rFonts w:ascii="Times New Roman" w:hAnsi="Times New Roman" w:cs="Times New Roman"/>
        <w:bCs/>
        <w:sz w:val="24"/>
        <w:szCs w:val="24"/>
      </w:rPr>
      <w:t>MANAGEMENT OF PREGNANCY</w:t>
    </w:r>
    <w:r w:rsidR="00A5215E" w:rsidRPr="00A5215E">
      <w:rPr>
        <w:rFonts w:ascii="Times New Roman" w:hAnsi="Times New Roman" w:cs="Times New Roman"/>
        <w:bCs/>
        <w:sz w:val="24"/>
        <w:szCs w:val="24"/>
      </w:rPr>
      <w:tab/>
    </w:r>
    <w:r w:rsidR="00A5215E" w:rsidRPr="00A5215E">
      <w:rPr>
        <w:rFonts w:ascii="Times New Roman" w:hAnsi="Times New Roman" w:cs="Times New Roman"/>
        <w:bCs/>
        <w:sz w:val="24"/>
        <w:szCs w:val="24"/>
      </w:rPr>
      <w:tab/>
    </w:r>
    <w:r w:rsidRPr="00A5215E">
      <w:rPr>
        <w:rFonts w:ascii="Times New Roman" w:hAnsi="Times New Roman" w:cs="Times New Roman"/>
        <w:bCs/>
        <w:sz w:val="24"/>
        <w:szCs w:val="24"/>
      </w:rPr>
      <w:t xml:space="preserve">                                                                    </w:t>
    </w:r>
    <w:sdt>
      <w:sdtPr>
        <w:rPr>
          <w:rFonts w:ascii="Times New Roman" w:hAnsi="Times New Roman" w:cs="Times New Roman"/>
          <w:bCs/>
          <w:sz w:val="24"/>
          <w:szCs w:val="24"/>
        </w:rPr>
        <w:id w:val="661431064"/>
        <w:docPartObj>
          <w:docPartGallery w:val="Page Numbers (Top of Page)"/>
          <w:docPartUnique/>
        </w:docPartObj>
      </w:sdtPr>
      <w:sdtEndPr>
        <w:rPr>
          <w:noProof/>
        </w:rPr>
      </w:sdtEndPr>
      <w:sdtContent>
        <w:r w:rsidRPr="00A5215E">
          <w:rPr>
            <w:rFonts w:ascii="Times New Roman" w:hAnsi="Times New Roman" w:cs="Times New Roman"/>
            <w:bCs/>
            <w:sz w:val="24"/>
            <w:szCs w:val="24"/>
          </w:rPr>
          <w:fldChar w:fldCharType="begin"/>
        </w:r>
        <w:r w:rsidRPr="00A5215E">
          <w:rPr>
            <w:rFonts w:ascii="Times New Roman" w:hAnsi="Times New Roman" w:cs="Times New Roman"/>
            <w:bCs/>
            <w:sz w:val="24"/>
            <w:szCs w:val="24"/>
          </w:rPr>
          <w:instrText xml:space="preserve"> PAGE   \* MERGEFORMAT </w:instrText>
        </w:r>
        <w:r w:rsidRPr="00A5215E">
          <w:rPr>
            <w:rFonts w:ascii="Times New Roman" w:hAnsi="Times New Roman" w:cs="Times New Roman"/>
            <w:bCs/>
            <w:sz w:val="24"/>
            <w:szCs w:val="24"/>
          </w:rPr>
          <w:fldChar w:fldCharType="separate"/>
        </w:r>
        <w:r w:rsidR="00906E63" w:rsidRPr="00A5215E">
          <w:rPr>
            <w:rFonts w:ascii="Times New Roman" w:hAnsi="Times New Roman" w:cs="Times New Roman"/>
            <w:bCs/>
            <w:noProof/>
            <w:sz w:val="24"/>
            <w:szCs w:val="24"/>
          </w:rPr>
          <w:t>9</w:t>
        </w:r>
        <w:r w:rsidRPr="00A5215E">
          <w:rPr>
            <w:rFonts w:ascii="Times New Roman" w:hAnsi="Times New Roman" w:cs="Times New Roman"/>
            <w:bCs/>
            <w:noProof/>
            <w:sz w:val="24"/>
            <w:szCs w:val="24"/>
          </w:rPr>
          <w:fldChar w:fldCharType="end"/>
        </w:r>
      </w:sdtContent>
    </w:sdt>
  </w:p>
  <w:p w14:paraId="7EEEE3D3" w14:textId="77777777" w:rsidR="001D5BD6" w:rsidRDefault="001D5BD6" w:rsidP="000905E6">
    <w:pPr>
      <w:pStyle w:val="Header"/>
      <w:tabs>
        <w:tab w:val="clear" w:pos="4680"/>
      </w:tabs>
      <w:spacing w:line="48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704824"/>
      <w:docPartObj>
        <w:docPartGallery w:val="Page Numbers (Top of Page)"/>
        <w:docPartUnique/>
      </w:docPartObj>
    </w:sdtPr>
    <w:sdtEndPr>
      <w:rPr>
        <w:noProof/>
      </w:rPr>
    </w:sdtEndPr>
    <w:sdtContent>
      <w:p w14:paraId="7B8BA07F" w14:textId="77777777" w:rsidR="000905E6" w:rsidRDefault="000905E6" w:rsidP="000905E6">
        <w:pPr>
          <w:pStyle w:val="Header"/>
        </w:pPr>
        <w:r>
          <w:fldChar w:fldCharType="begin"/>
        </w:r>
        <w:r>
          <w:instrText xml:space="preserve"> PAGE   \* MERGEFORMAT </w:instrText>
        </w:r>
        <w:r>
          <w:fldChar w:fldCharType="separate"/>
        </w:r>
        <w:r>
          <w:rPr>
            <w:noProof/>
          </w:rPr>
          <w:t>1</w:t>
        </w:r>
        <w:r>
          <w:rPr>
            <w:noProof/>
          </w:rPr>
          <w:fldChar w:fldCharType="end"/>
        </w:r>
      </w:p>
    </w:sdtContent>
  </w:sdt>
  <w:p w14:paraId="36991888" w14:textId="77777777" w:rsidR="001D5BD6" w:rsidRDefault="001D5BD6" w:rsidP="000905E6">
    <w:pPr>
      <w:pStyle w:val="Header"/>
      <w:tabs>
        <w:tab w:val="clear" w:pos="4680"/>
      </w:tabs>
      <w:spacing w:line="48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2B"/>
    <w:rsid w:val="00021F2F"/>
    <w:rsid w:val="00037032"/>
    <w:rsid w:val="000865BE"/>
    <w:rsid w:val="000905E6"/>
    <w:rsid w:val="00093391"/>
    <w:rsid w:val="000C33B6"/>
    <w:rsid w:val="000C47CD"/>
    <w:rsid w:val="000E45FE"/>
    <w:rsid w:val="0010303A"/>
    <w:rsid w:val="00105FCD"/>
    <w:rsid w:val="00111EA8"/>
    <w:rsid w:val="00136F70"/>
    <w:rsid w:val="00182022"/>
    <w:rsid w:val="001968EB"/>
    <w:rsid w:val="001B1F6E"/>
    <w:rsid w:val="001D5BD6"/>
    <w:rsid w:val="001E748E"/>
    <w:rsid w:val="00232D25"/>
    <w:rsid w:val="00236B9E"/>
    <w:rsid w:val="002613CC"/>
    <w:rsid w:val="002941CD"/>
    <w:rsid w:val="002C41ED"/>
    <w:rsid w:val="0031234F"/>
    <w:rsid w:val="00315FF1"/>
    <w:rsid w:val="00403C03"/>
    <w:rsid w:val="00413BFC"/>
    <w:rsid w:val="004646B8"/>
    <w:rsid w:val="004A368C"/>
    <w:rsid w:val="004F358C"/>
    <w:rsid w:val="00503B98"/>
    <w:rsid w:val="00521626"/>
    <w:rsid w:val="00533E2A"/>
    <w:rsid w:val="0057213E"/>
    <w:rsid w:val="005B7659"/>
    <w:rsid w:val="005D0B46"/>
    <w:rsid w:val="005F2F37"/>
    <w:rsid w:val="006202EE"/>
    <w:rsid w:val="00623060"/>
    <w:rsid w:val="006232C9"/>
    <w:rsid w:val="006349C1"/>
    <w:rsid w:val="006B4F00"/>
    <w:rsid w:val="006D0FC1"/>
    <w:rsid w:val="00735DB3"/>
    <w:rsid w:val="007D0EBE"/>
    <w:rsid w:val="007D540E"/>
    <w:rsid w:val="007E435A"/>
    <w:rsid w:val="007F6C2B"/>
    <w:rsid w:val="008839D8"/>
    <w:rsid w:val="008A3144"/>
    <w:rsid w:val="008E2B0E"/>
    <w:rsid w:val="00906E63"/>
    <w:rsid w:val="00951171"/>
    <w:rsid w:val="00962AEE"/>
    <w:rsid w:val="00991B8C"/>
    <w:rsid w:val="009A658A"/>
    <w:rsid w:val="009B1DA7"/>
    <w:rsid w:val="00A03D8F"/>
    <w:rsid w:val="00A270AE"/>
    <w:rsid w:val="00A5215E"/>
    <w:rsid w:val="00A81185"/>
    <w:rsid w:val="00AF2900"/>
    <w:rsid w:val="00BE6EC3"/>
    <w:rsid w:val="00BF105A"/>
    <w:rsid w:val="00C310A3"/>
    <w:rsid w:val="00C61F2E"/>
    <w:rsid w:val="00C774E6"/>
    <w:rsid w:val="00CA645E"/>
    <w:rsid w:val="00D45C7F"/>
    <w:rsid w:val="00D528EF"/>
    <w:rsid w:val="00DC648F"/>
    <w:rsid w:val="00DE6A3D"/>
    <w:rsid w:val="00E1294F"/>
    <w:rsid w:val="00E255FF"/>
    <w:rsid w:val="00E31D4E"/>
    <w:rsid w:val="00E373AA"/>
    <w:rsid w:val="00E66F89"/>
    <w:rsid w:val="00E84220"/>
    <w:rsid w:val="00EB24DF"/>
    <w:rsid w:val="00EF695E"/>
    <w:rsid w:val="00F467C8"/>
    <w:rsid w:val="00FB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7BBDE"/>
  <w15:chartTrackingRefBased/>
  <w15:docId w15:val="{8BB6712A-CD4A-4A92-AF84-52276440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6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E74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310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61F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2B"/>
  </w:style>
  <w:style w:type="paragraph" w:styleId="Footer">
    <w:name w:val="footer"/>
    <w:basedOn w:val="Normal"/>
    <w:link w:val="FooterChar"/>
    <w:uiPriority w:val="99"/>
    <w:unhideWhenUsed/>
    <w:rsid w:val="007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2B"/>
  </w:style>
  <w:style w:type="character" w:customStyle="1" w:styleId="Heading1Char">
    <w:name w:val="Heading 1 Char"/>
    <w:basedOn w:val="DefaultParagraphFont"/>
    <w:link w:val="Heading1"/>
    <w:uiPriority w:val="9"/>
    <w:rsid w:val="007F6C2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C310A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61F2E"/>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1E74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7770">
      <w:bodyDiv w:val="1"/>
      <w:marLeft w:val="0"/>
      <w:marRight w:val="0"/>
      <w:marTop w:val="0"/>
      <w:marBottom w:val="0"/>
      <w:divBdr>
        <w:top w:val="none" w:sz="0" w:space="0" w:color="auto"/>
        <w:left w:val="none" w:sz="0" w:space="0" w:color="auto"/>
        <w:bottom w:val="none" w:sz="0" w:space="0" w:color="auto"/>
        <w:right w:val="none" w:sz="0" w:space="0" w:color="auto"/>
      </w:divBdr>
    </w:div>
    <w:div w:id="303122054">
      <w:bodyDiv w:val="1"/>
      <w:marLeft w:val="0"/>
      <w:marRight w:val="0"/>
      <w:marTop w:val="0"/>
      <w:marBottom w:val="0"/>
      <w:divBdr>
        <w:top w:val="none" w:sz="0" w:space="0" w:color="auto"/>
        <w:left w:val="none" w:sz="0" w:space="0" w:color="auto"/>
        <w:bottom w:val="none" w:sz="0" w:space="0" w:color="auto"/>
        <w:right w:val="none" w:sz="0" w:space="0" w:color="auto"/>
      </w:divBdr>
    </w:div>
    <w:div w:id="739333224">
      <w:bodyDiv w:val="1"/>
      <w:marLeft w:val="0"/>
      <w:marRight w:val="0"/>
      <w:marTop w:val="0"/>
      <w:marBottom w:val="0"/>
      <w:divBdr>
        <w:top w:val="none" w:sz="0" w:space="0" w:color="auto"/>
        <w:left w:val="none" w:sz="0" w:space="0" w:color="auto"/>
        <w:bottom w:val="none" w:sz="0" w:space="0" w:color="auto"/>
        <w:right w:val="none" w:sz="0" w:space="0" w:color="auto"/>
      </w:divBdr>
    </w:div>
    <w:div w:id="778764408">
      <w:bodyDiv w:val="1"/>
      <w:marLeft w:val="0"/>
      <w:marRight w:val="0"/>
      <w:marTop w:val="0"/>
      <w:marBottom w:val="0"/>
      <w:divBdr>
        <w:top w:val="none" w:sz="0" w:space="0" w:color="auto"/>
        <w:left w:val="none" w:sz="0" w:space="0" w:color="auto"/>
        <w:bottom w:val="none" w:sz="0" w:space="0" w:color="auto"/>
        <w:right w:val="none" w:sz="0" w:space="0" w:color="auto"/>
      </w:divBdr>
    </w:div>
    <w:div w:id="971597405">
      <w:bodyDiv w:val="1"/>
      <w:marLeft w:val="0"/>
      <w:marRight w:val="0"/>
      <w:marTop w:val="0"/>
      <w:marBottom w:val="0"/>
      <w:divBdr>
        <w:top w:val="none" w:sz="0" w:space="0" w:color="auto"/>
        <w:left w:val="none" w:sz="0" w:space="0" w:color="auto"/>
        <w:bottom w:val="none" w:sz="0" w:space="0" w:color="auto"/>
        <w:right w:val="none" w:sz="0" w:space="0" w:color="auto"/>
      </w:divBdr>
    </w:div>
    <w:div w:id="1075471769">
      <w:bodyDiv w:val="1"/>
      <w:marLeft w:val="0"/>
      <w:marRight w:val="0"/>
      <w:marTop w:val="0"/>
      <w:marBottom w:val="0"/>
      <w:divBdr>
        <w:top w:val="none" w:sz="0" w:space="0" w:color="auto"/>
        <w:left w:val="none" w:sz="0" w:space="0" w:color="auto"/>
        <w:bottom w:val="none" w:sz="0" w:space="0" w:color="auto"/>
        <w:right w:val="none" w:sz="0" w:space="0" w:color="auto"/>
      </w:divBdr>
    </w:div>
    <w:div w:id="1211844398">
      <w:bodyDiv w:val="1"/>
      <w:marLeft w:val="0"/>
      <w:marRight w:val="0"/>
      <w:marTop w:val="0"/>
      <w:marBottom w:val="0"/>
      <w:divBdr>
        <w:top w:val="none" w:sz="0" w:space="0" w:color="auto"/>
        <w:left w:val="none" w:sz="0" w:space="0" w:color="auto"/>
        <w:bottom w:val="none" w:sz="0" w:space="0" w:color="auto"/>
        <w:right w:val="none" w:sz="0" w:space="0" w:color="auto"/>
      </w:divBdr>
    </w:div>
    <w:div w:id="1330518139">
      <w:bodyDiv w:val="1"/>
      <w:marLeft w:val="0"/>
      <w:marRight w:val="0"/>
      <w:marTop w:val="0"/>
      <w:marBottom w:val="0"/>
      <w:divBdr>
        <w:top w:val="none" w:sz="0" w:space="0" w:color="auto"/>
        <w:left w:val="none" w:sz="0" w:space="0" w:color="auto"/>
        <w:bottom w:val="none" w:sz="0" w:space="0" w:color="auto"/>
        <w:right w:val="none" w:sz="0" w:space="0" w:color="auto"/>
      </w:divBdr>
    </w:div>
    <w:div w:id="14106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 Nerd</cp:lastModifiedBy>
  <cp:revision>2</cp:revision>
  <dcterms:created xsi:type="dcterms:W3CDTF">2021-02-25T02:33:00Z</dcterms:created>
  <dcterms:modified xsi:type="dcterms:W3CDTF">2021-02-25T02:33:00Z</dcterms:modified>
</cp:coreProperties>
</file>